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7A" w:rsidRDefault="0098227A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98227A" w:rsidRDefault="0098227A">
      <w:pPr>
        <w:pStyle w:val="ConsPlusTitle"/>
        <w:jc w:val="both"/>
      </w:pPr>
    </w:p>
    <w:p w:rsidR="0098227A" w:rsidRDefault="0098227A">
      <w:pPr>
        <w:pStyle w:val="ConsPlusTitle"/>
        <w:jc w:val="center"/>
      </w:pPr>
      <w:r>
        <w:t>ПОСТАНОВЛЕНИЕ</w:t>
      </w:r>
    </w:p>
    <w:p w:rsidR="0098227A" w:rsidRDefault="0098227A">
      <w:pPr>
        <w:pStyle w:val="ConsPlusTitle"/>
        <w:jc w:val="center"/>
      </w:pPr>
      <w:r>
        <w:t>от 29 декабря 2020 г. N 2343</w:t>
      </w:r>
    </w:p>
    <w:p w:rsidR="0098227A" w:rsidRDefault="0098227A">
      <w:pPr>
        <w:pStyle w:val="ConsPlusTitle"/>
        <w:jc w:val="both"/>
      </w:pPr>
    </w:p>
    <w:p w:rsidR="0098227A" w:rsidRDefault="0098227A">
      <w:pPr>
        <w:pStyle w:val="ConsPlusTitle"/>
        <w:jc w:val="center"/>
      </w:pPr>
      <w:r>
        <w:t>ОБ УТВЕРЖДЕНИИ ПРАВИЛ</w:t>
      </w:r>
    </w:p>
    <w:p w:rsidR="0098227A" w:rsidRDefault="0098227A">
      <w:pPr>
        <w:pStyle w:val="ConsPlusTitle"/>
        <w:jc w:val="center"/>
      </w:pPr>
      <w:r>
        <w:t>ФОРМИРОВАНИЯ И ВЕДЕНИЯ РЕЕСТРА ЛИЦЕНЗИЙ И ТИПОВОЙ ФОРМЫ</w:t>
      </w:r>
    </w:p>
    <w:p w:rsidR="0098227A" w:rsidRDefault="0098227A">
      <w:pPr>
        <w:pStyle w:val="ConsPlusTitle"/>
        <w:jc w:val="center"/>
      </w:pPr>
      <w:r>
        <w:t>ВЫПИСКИ ИЗ РЕЕСТРА ЛИЦЕНЗИЙ</w:t>
      </w:r>
    </w:p>
    <w:p w:rsidR="0098227A" w:rsidRDefault="0098227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822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8227A" w:rsidRDefault="009822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227A" w:rsidRDefault="009822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8227A" w:rsidRDefault="0098227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8227A" w:rsidRDefault="0098227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29.12.2020 </w:t>
            </w:r>
            <w:hyperlink w:anchor="P19">
              <w:r>
                <w:rPr>
                  <w:color w:val="0000FF"/>
                </w:rPr>
                <w:t>N 2343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8227A" w:rsidRDefault="0098227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14.09.2021 </w:t>
            </w:r>
            <w:hyperlink r:id="rId5">
              <w:r>
                <w:rPr>
                  <w:color w:val="0000FF"/>
                </w:rPr>
                <w:t>N 1559</w:t>
              </w:r>
            </w:hyperlink>
            <w:r>
              <w:rPr>
                <w:color w:val="392C69"/>
              </w:rPr>
              <w:t xml:space="preserve">, от 30.04.2022 </w:t>
            </w:r>
            <w:hyperlink r:id="rId6">
              <w:r>
                <w:rPr>
                  <w:color w:val="0000FF"/>
                </w:rPr>
                <w:t>N 786</w:t>
              </w:r>
            </w:hyperlink>
            <w:r>
              <w:rPr>
                <w:color w:val="392C69"/>
              </w:rPr>
              <w:t xml:space="preserve">, от 17.08.2022 </w:t>
            </w:r>
            <w:hyperlink r:id="rId7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>,</w:t>
            </w:r>
          </w:p>
          <w:p w:rsidR="0098227A" w:rsidRDefault="0098227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8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21.10.2024 </w:t>
            </w:r>
            <w:hyperlink r:id="rId9">
              <w:r>
                <w:rPr>
                  <w:color w:val="0000FF"/>
                </w:rPr>
                <w:t>N 1413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227A" w:rsidRDefault="0098227A">
            <w:pPr>
              <w:pStyle w:val="ConsPlusNormal"/>
            </w:pPr>
          </w:p>
        </w:tc>
      </w:tr>
    </w:tbl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ind w:firstLine="540"/>
        <w:jc w:val="both"/>
      </w:pPr>
      <w:r>
        <w:t xml:space="preserve">В соответствии с </w:t>
      </w:r>
      <w:hyperlink r:id="rId10">
        <w:r>
          <w:rPr>
            <w:color w:val="0000FF"/>
          </w:rPr>
          <w:t>пунктами 4</w:t>
        </w:r>
      </w:hyperlink>
      <w:r>
        <w:t xml:space="preserve"> и </w:t>
      </w:r>
      <w:hyperlink r:id="rId11">
        <w:r>
          <w:rPr>
            <w:color w:val="0000FF"/>
          </w:rPr>
          <w:t>6 части 1 статьи 5</w:t>
        </w:r>
      </w:hyperlink>
      <w:r>
        <w:t xml:space="preserve"> Федерального закона "О лицензировании отдельных видов деятельности" Правительство Российской Федерации постановляет: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98227A" w:rsidRDefault="0098227A">
      <w:pPr>
        <w:pStyle w:val="ConsPlusNormal"/>
        <w:spacing w:before="220"/>
        <w:ind w:firstLine="540"/>
        <w:jc w:val="both"/>
      </w:pPr>
      <w:hyperlink w:anchor="P36">
        <w:r>
          <w:rPr>
            <w:color w:val="0000FF"/>
          </w:rPr>
          <w:t>Правила</w:t>
        </w:r>
      </w:hyperlink>
      <w:r>
        <w:t xml:space="preserve"> формирования и ведения реестра лицензий;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типовую </w:t>
      </w:r>
      <w:hyperlink w:anchor="P184">
        <w:r>
          <w:rPr>
            <w:color w:val="0000FF"/>
          </w:rPr>
          <w:t>форму</w:t>
        </w:r>
      </w:hyperlink>
      <w:r>
        <w:t xml:space="preserve"> выписки из реестра лицензий.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Установить, что сведения, содержащиеся в реестрах лицензий, ведение которых осуществлялось лицензирующими органами до вступления в силу настоящего постановления, подлежат внесению в реестры лицензий, формирование и ведение которых осуществляются в соответствии с </w:t>
      </w:r>
      <w:hyperlink w:anchor="P36">
        <w:r>
          <w:rPr>
            <w:color w:val="0000FF"/>
          </w:rPr>
          <w:t>Правилами</w:t>
        </w:r>
      </w:hyperlink>
      <w:r>
        <w:t xml:space="preserve"> формирования и ведения реестра лицензий, утвержденными настоящим постановлением, без проведения в отношении лицензиатов проверок их соответствия лицензионным требованиям, а также без проведения иных проверок, подтверждающих достоверность сведений, вносимых</w:t>
      </w:r>
      <w:proofErr w:type="gramEnd"/>
      <w:r>
        <w:t xml:space="preserve"> в реестры лицензий в отношении лицензиатов.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1" w:name="P19"/>
      <w:bookmarkEnd w:id="1"/>
      <w:r>
        <w:t xml:space="preserve">2(1). </w:t>
      </w:r>
      <w:hyperlink w:anchor="P115">
        <w:r>
          <w:rPr>
            <w:color w:val="0000FF"/>
          </w:rPr>
          <w:t>Пункт 8(4)</w:t>
        </w:r>
      </w:hyperlink>
      <w:r>
        <w:t xml:space="preserve"> Правил, утвержденных настоящим постановлением, действует до 1 сентября 2022 г.</w:t>
      </w:r>
    </w:p>
    <w:p w:rsidR="0098227A" w:rsidRDefault="0098227A">
      <w:pPr>
        <w:pStyle w:val="ConsPlusNormal"/>
        <w:jc w:val="both"/>
      </w:pPr>
      <w:r>
        <w:t xml:space="preserve">(п. 2(1) </w:t>
      </w:r>
      <w:proofErr w:type="gramStart"/>
      <w:r>
        <w:t>введен</w:t>
      </w:r>
      <w:proofErr w:type="gramEnd"/>
      <w:r>
        <w:t xml:space="preserve">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РФ от 30.04.2022 N 786)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2021 г.</w:t>
      </w: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right"/>
      </w:pPr>
      <w:r>
        <w:t>Председатель Правительства</w:t>
      </w:r>
    </w:p>
    <w:p w:rsidR="0098227A" w:rsidRDefault="0098227A">
      <w:pPr>
        <w:pStyle w:val="ConsPlusNormal"/>
        <w:jc w:val="right"/>
      </w:pPr>
      <w:r>
        <w:t>Российской Федерации</w:t>
      </w:r>
    </w:p>
    <w:p w:rsidR="0098227A" w:rsidRDefault="0098227A">
      <w:pPr>
        <w:pStyle w:val="ConsPlusNormal"/>
        <w:jc w:val="right"/>
      </w:pPr>
      <w:r>
        <w:t>М.МИШУСТИН</w:t>
      </w: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right"/>
        <w:outlineLvl w:val="0"/>
      </w:pPr>
      <w:r>
        <w:t>Утверждены</w:t>
      </w:r>
    </w:p>
    <w:p w:rsidR="0098227A" w:rsidRDefault="0098227A">
      <w:pPr>
        <w:pStyle w:val="ConsPlusNormal"/>
        <w:jc w:val="right"/>
      </w:pPr>
      <w:r>
        <w:t>постановлением Правительства</w:t>
      </w:r>
    </w:p>
    <w:p w:rsidR="0098227A" w:rsidRDefault="0098227A">
      <w:pPr>
        <w:pStyle w:val="ConsPlusNormal"/>
        <w:jc w:val="right"/>
      </w:pPr>
      <w:r>
        <w:t>Российской Федерации</w:t>
      </w:r>
    </w:p>
    <w:p w:rsidR="0098227A" w:rsidRDefault="0098227A">
      <w:pPr>
        <w:pStyle w:val="ConsPlusNormal"/>
        <w:jc w:val="right"/>
      </w:pPr>
      <w:r>
        <w:t>от 29 декабря 2020 г. N 2343</w:t>
      </w: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Title"/>
        <w:jc w:val="center"/>
      </w:pPr>
      <w:bookmarkStart w:id="2" w:name="P36"/>
      <w:bookmarkEnd w:id="2"/>
      <w:r>
        <w:t>ПРАВИЛА ФОРМИРОВАНИЯ И ВЕДЕНИЯ РЕЕСТРА ЛИЦЕНЗИЙ</w:t>
      </w:r>
    </w:p>
    <w:p w:rsidR="0098227A" w:rsidRDefault="0098227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822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8227A" w:rsidRDefault="009822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227A" w:rsidRDefault="009822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8227A" w:rsidRDefault="0098227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8227A" w:rsidRDefault="0098227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lastRenderedPageBreak/>
              <w:t xml:space="preserve">(в ред. Постановлений Правительства РФ от 29.12.2020 </w:t>
            </w:r>
            <w:hyperlink w:anchor="P19">
              <w:r>
                <w:rPr>
                  <w:color w:val="0000FF"/>
                </w:rPr>
                <w:t>N 2343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8227A" w:rsidRDefault="0098227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14.09.2021 </w:t>
            </w:r>
            <w:hyperlink r:id="rId13">
              <w:r>
                <w:rPr>
                  <w:color w:val="0000FF"/>
                </w:rPr>
                <w:t>N 1559</w:t>
              </w:r>
            </w:hyperlink>
            <w:r>
              <w:rPr>
                <w:color w:val="392C69"/>
              </w:rPr>
              <w:t xml:space="preserve">, от 30.04.2022 </w:t>
            </w:r>
            <w:hyperlink r:id="rId14">
              <w:r>
                <w:rPr>
                  <w:color w:val="0000FF"/>
                </w:rPr>
                <w:t>N 786</w:t>
              </w:r>
            </w:hyperlink>
            <w:r>
              <w:rPr>
                <w:color w:val="392C69"/>
              </w:rPr>
              <w:t xml:space="preserve">, от 17.08.2022 </w:t>
            </w:r>
            <w:hyperlink r:id="rId15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>,</w:t>
            </w:r>
          </w:p>
          <w:p w:rsidR="0098227A" w:rsidRDefault="0098227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16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21.10.2024 </w:t>
            </w:r>
            <w:hyperlink r:id="rId17">
              <w:r>
                <w:rPr>
                  <w:color w:val="0000FF"/>
                </w:rPr>
                <w:t>N 1413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227A" w:rsidRDefault="0098227A">
            <w:pPr>
              <w:pStyle w:val="ConsPlusNormal"/>
            </w:pPr>
          </w:p>
        </w:tc>
      </w:tr>
    </w:tbl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ind w:firstLine="540"/>
        <w:jc w:val="both"/>
      </w:pPr>
      <w:r>
        <w:t xml:space="preserve">1. Настоящие Правила устанавливают порядок формирования и ведения лицензирующими органами реестров лицензий на конкретные виды деятельности, подлежащие лицензированию в соответствии с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(далее соответственно - Федеральный закон, реестры лицензий).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2. Реестры лицензий формируются и ведутся в электронном виде путем внесения в них записей.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3. Лицензирующие органы формируют и ведут реестры лицензий на конкретные виды деятельности, лицензирование которых они осуществляют.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4. Вносимой в реестр лицензий записи о предоставлении юридическому лицу или индивидуальному предпринимателю лицензии присваивается номер, который является регистрационным номером лицензии.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Регистрационный номер присваивается лицензии с использованием единого реестра учета лицензий в установленном Правительством Российской Федерации порядке.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5. Ведение реестра лицензий осуществляется в местах, недоступных для посторонних лиц, в условиях, обеспечивающих предотвращение уничтожения, блокирования, хищения и модифицирования информации.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Реестр лицензий копируется на резервный материальный носитель, обеспечивающий возможность восстановления сведений, содержащихся в реестре лицензий.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3" w:name="P50"/>
      <w:bookmarkEnd w:id="3"/>
      <w:r>
        <w:t>6. В реестре лицензий указываются следующие сведения: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4" w:name="P51"/>
      <w:bookmarkEnd w:id="4"/>
      <w:r>
        <w:t>а) регистрационный номер лицензии и дата предоставления лицензии;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б) наименование лицензирующего органа;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>в) полное и (в случае, если имеется) сокращенное наименование, в том числе фирменное наименование, и организационно-правовая форма лицензиата - юридического лица, адрес его места нахождения, адреса мест осуществления отдельного вида деятельности, подлежащего лицензированию (далее - место осуществления лицензируемого вида деятельности), и (или) другие данные, позволяющие идентифицировать место осуществления лицензируемого вида деятельности, государственный регистрационный номер записи о создании юридического лица, номер телефона и</w:t>
      </w:r>
      <w:proofErr w:type="gramEnd"/>
      <w:r>
        <w:t xml:space="preserve"> адрес электронной почты юридического лица;</w:t>
      </w:r>
    </w:p>
    <w:p w:rsidR="0098227A" w:rsidRDefault="0098227A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 xml:space="preserve">г) в случае, если в соответствии с законодательством Российской Федерации предусмотрена возможность осуществления лицензируемых видов деятельности иностранными юридическими лицами, - полное и (в случае, если имеется) сокращенное наименование иностранного юридического лица, полное и (в случае, если имеется) сокращенное наименование филиала иностранного юридического лица, аккредитованного в соответствии с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"Об иностранных инвестициях в Российской Федерации", адрес (место нахождения) филиала иностранного юридического</w:t>
      </w:r>
      <w:proofErr w:type="gramEnd"/>
      <w:r>
        <w:t xml:space="preserve"> </w:t>
      </w:r>
      <w:proofErr w:type="gramStart"/>
      <w:r>
        <w:t xml:space="preserve">лица на территории Российской Федерации, адреса мест осуществления лицензируемого вида деятельности и (или) другие данные, позволяющие идентифицировать место осуществления лицензируемого вида деятельности, номер записи об аккредитации филиала иностранного юридического лица в государственном реестре </w:t>
      </w:r>
      <w:r>
        <w:lastRenderedPageBreak/>
        <w:t>аккредитованных филиалов, представительств иностранных юридических лиц, дата внесения записи об аккредитации филиала иностранного юридического лица в государственный реестр аккредитованных филиалов, представительств иностранных юридических лиц, номер телефона и</w:t>
      </w:r>
      <w:proofErr w:type="gramEnd"/>
      <w:r>
        <w:t xml:space="preserve"> адрес электронной почты филиала иностранного юридического лица;</w:t>
      </w:r>
    </w:p>
    <w:p w:rsidR="0098227A" w:rsidRDefault="0098227A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>д) фамилия, имя и (в случае, если имеется) отчество лицензиата - индивидуального предпринимателя, наименование и реквизиты документа, удостоверяющего его личность, адрес его места жительства, адреса мест осуществления лицензируемого вида деятельности и (или) другие данные, позволяющие идентифицировать место осуществления лицензируемого вида деятельности, государственный регистрационный номер записи о государственной регистрации индивидуального предпринимателя, номер телефона и адрес электронной почты индивидуального предпринимателя;</w:t>
      </w:r>
      <w:proofErr w:type="gramEnd"/>
    </w:p>
    <w:p w:rsidR="0098227A" w:rsidRDefault="0098227A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е) идентификационный номер налогоплательщика;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ж) лицензируемый вид деятельности с указанием выполняемых работ, оказываемых услуг, составляющих лицензируемый вид деятельности;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з) дата вынесения решения лицензирующего органа о предоставлении лицензии и при наличии реквизиты такого решения;</w:t>
      </w:r>
    </w:p>
    <w:p w:rsidR="0098227A" w:rsidRDefault="0098227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5" w:name="P63"/>
      <w:bookmarkEnd w:id="5"/>
      <w:r>
        <w:t>и) срок действия лицензии в случае, если ограничение срока действия лицензии предусмотрено федеральными законами;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6" w:name="P64"/>
      <w:bookmarkEnd w:id="6"/>
      <w:r>
        <w:t>к) дата вынесения решения лицензирующего органа о внесении изменений в реестр лицензий на основании заявления о внесении изменений в реестр лицензий с указанием причины внесения изменений в реестр лицензий и при наличии реквизиты такого решения;</w:t>
      </w:r>
    </w:p>
    <w:p w:rsidR="0098227A" w:rsidRDefault="0098227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7" w:name="P66"/>
      <w:bookmarkEnd w:id="7"/>
      <w:r>
        <w:t>л) информация о продлении срока действия лицензии в случае, если ограничение срока действия лицензии предусмотрено федеральными законами;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8" w:name="P67"/>
      <w:bookmarkEnd w:id="8"/>
      <w:r>
        <w:t>м) основания, даты вынесения решений лицензирующего органа о приостановлении (включая срок, на который лицензия приостанавливается), возобновлении действия лицензий и при наличии реквизиты таких решений;</w:t>
      </w:r>
    </w:p>
    <w:p w:rsidR="0098227A" w:rsidRDefault="0098227A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9" w:name="P69"/>
      <w:bookmarkEnd w:id="9"/>
      <w:r>
        <w:t>н) основание и дата прекращения действия лицензии и при наличии реквизиты решения лицензирующего органа о прекращении действия лицензии;</w:t>
      </w:r>
    </w:p>
    <w:p w:rsidR="0098227A" w:rsidRDefault="0098227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"н"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10" w:name="P71"/>
      <w:bookmarkEnd w:id="10"/>
      <w:r>
        <w:t>о) основание, дата вынесения решения суда об аннулировании лицензии и реквизиты такого решения;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11" w:name="P72"/>
      <w:bookmarkEnd w:id="11"/>
      <w:proofErr w:type="gramStart"/>
      <w:r>
        <w:t xml:space="preserve">п) основания и даты проведения оценок соответствия соискателей лицензии, лицензиатов лицензионным требованиям (в том числе оценок, проводимых в рамках периодического подтверждения соответствия лицензиата лицензионным требованиям), реквизиты актов, составленных по результатам таких оценок (в случае если положением о лицензировании конкретного вида деятельности в соответствии с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оформление акта оценки в отношении документарной оценки не предусмотрено, в реестр лицензий вносятся реквизиты</w:t>
      </w:r>
      <w:proofErr w:type="gramEnd"/>
      <w:r>
        <w:t xml:space="preserve"> иного документа, оформляемого по результатам такой оценки);</w:t>
      </w:r>
    </w:p>
    <w:p w:rsidR="0098227A" w:rsidRDefault="0098227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"п"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12" w:name="P74"/>
      <w:bookmarkEnd w:id="12"/>
      <w:r>
        <w:lastRenderedPageBreak/>
        <w:t xml:space="preserve">р) учетный номер контрольного (надзорного) мероприятия в едином реестре контрольных (надзорных) мероприятий, проведение которого осуществляется в отношении лицензиата в соответствии с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в рамках соответствующего вида государственного контроля (надзора) с целью оценки соблюдения лицензиатом лицензионных требований;</w:t>
      </w:r>
    </w:p>
    <w:p w:rsidR="0098227A" w:rsidRDefault="0098227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"р"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13" w:name="P76"/>
      <w:bookmarkEnd w:id="13"/>
      <w:proofErr w:type="gramStart"/>
      <w:r>
        <w:t>р</w:t>
      </w:r>
      <w:proofErr w:type="gramEnd"/>
      <w:r>
        <w:t xml:space="preserve">(1)) основания и даты проведения проверок, предусмотренных </w:t>
      </w:r>
      <w:hyperlink r:id="rId32">
        <w:r>
          <w:rPr>
            <w:color w:val="0000FF"/>
          </w:rPr>
          <w:t>частью 2 статьи 19.2</w:t>
        </w:r>
      </w:hyperlink>
      <w:r>
        <w:t xml:space="preserve"> Федерального закона, реквизиты актов, составленных по результатам таких проверок;</w:t>
      </w:r>
    </w:p>
    <w:p w:rsidR="0098227A" w:rsidRDefault="0098227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gramStart"/>
      <w:r>
        <w:t>р</w:t>
      </w:r>
      <w:proofErr w:type="gramEnd"/>
      <w:r>
        <w:t xml:space="preserve">(1)"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14" w:name="P78"/>
      <w:bookmarkEnd w:id="14"/>
      <w:r>
        <w:t xml:space="preserve">с) сведения о вынесенных в отношении лицензиата предписаниях об устранении нарушений лицензионных требований в случае проведения проверок, предусмотренных </w:t>
      </w:r>
      <w:hyperlink r:id="rId34">
        <w:r>
          <w:rPr>
            <w:color w:val="0000FF"/>
          </w:rPr>
          <w:t>частью 2 статьи 19.2</w:t>
        </w:r>
      </w:hyperlink>
      <w:r>
        <w:t xml:space="preserve"> Федерального закона, о вынесенном в отношении лицензиата решении по результатам периодического подтверждения соответствия лицензиата лицензионным требованиям, о направленном лицензиату </w:t>
      </w:r>
      <w:proofErr w:type="gramStart"/>
      <w:r>
        <w:t>уведомлении</w:t>
      </w:r>
      <w:proofErr w:type="gramEnd"/>
      <w:r>
        <w:t xml:space="preserve"> о необходимости устранения грубых нарушений лицензионных требований, выявленных в ходе оценки соответствия лицензиата лицензионным требованиям, проводимой при намерении лицензиата выполнять работы, оказывать услуги, составляющие лицензируемый вид деятельности, сведения о которых не внесены в реестр лицензий, и (или) при намерении лицензиата осуществлять лицензируемый вид деятельности по месту (местам) его осуществления, не указанному в реестре лицензий;</w:t>
      </w:r>
    </w:p>
    <w:p w:rsidR="0098227A" w:rsidRDefault="0098227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"с"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15" w:name="P80"/>
      <w:bookmarkEnd w:id="15"/>
      <w:r>
        <w:t xml:space="preserve">т)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 в случае проведения проверок, предусмотренных </w:t>
      </w:r>
      <w:hyperlink r:id="rId36">
        <w:r>
          <w:rPr>
            <w:color w:val="0000FF"/>
          </w:rPr>
          <w:t>частью 2 статьи 19.2</w:t>
        </w:r>
      </w:hyperlink>
      <w:r>
        <w:t xml:space="preserve"> Федерального закона;</w:t>
      </w:r>
    </w:p>
    <w:p w:rsidR="0098227A" w:rsidRDefault="0098227A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16" w:name="P82"/>
      <w:bookmarkEnd w:id="16"/>
      <w:r>
        <w:t xml:space="preserve">у) дата вынесения решения </w:t>
      </w:r>
      <w:proofErr w:type="gramStart"/>
      <w:r>
        <w:t>суда</w:t>
      </w:r>
      <w:proofErr w:type="gramEnd"/>
      <w:r>
        <w:t xml:space="preserve"> об отмене вступившего в законную силу решения суда об аннулировании лицензии и реквизиты такого решения;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17" w:name="P83"/>
      <w:bookmarkEnd w:id="17"/>
      <w:r>
        <w:t>ф) информация о должностном лице лицензирующего органа, внесшем сведения в реестр лицензий;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х) даты внесения в реестр лицензий сведений о лицензиате;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ц) иные установленные нормативными правовыми актами Российской Федерации сведения.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6(1). Сведения о выполняемых работах, оказываемых услугах, составляющих лицензируемый вид деятельности, при необходимости могут быть внесены в реестр лицензий в привязке к адресу и (или) другим данным, позволяющим идентифицировать место осуществления лицензируемого вида деятельности, по которому выполняются или оказываются указанные работы, услуги.</w:t>
      </w:r>
    </w:p>
    <w:p w:rsidR="0098227A" w:rsidRDefault="0098227A">
      <w:pPr>
        <w:pStyle w:val="ConsPlusNormal"/>
        <w:jc w:val="both"/>
      </w:pPr>
      <w:r>
        <w:t xml:space="preserve">(п. 6(1) </w:t>
      </w:r>
      <w:proofErr w:type="gramStart"/>
      <w:r>
        <w:t>введен</w:t>
      </w:r>
      <w:proofErr w:type="gramEnd"/>
      <w:r>
        <w:t xml:space="preserve">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7. Основанием для внесения записей в реестр лицензий является решение, принятое лицензирующим органом.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8. Сведения, указанные в </w:t>
      </w:r>
      <w:hyperlink w:anchor="P50">
        <w:r>
          <w:rPr>
            <w:color w:val="0000FF"/>
          </w:rPr>
          <w:t>пункте 6</w:t>
        </w:r>
      </w:hyperlink>
      <w:r>
        <w:t xml:space="preserve"> настоящих Правил, вносятся в реестр лицензий в следующем порядке: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18" w:name="P90"/>
      <w:bookmarkEnd w:id="18"/>
      <w:r>
        <w:t xml:space="preserve">сведения, указанные в </w:t>
      </w:r>
      <w:hyperlink w:anchor="P51">
        <w:r>
          <w:rPr>
            <w:color w:val="0000FF"/>
          </w:rPr>
          <w:t>подпунктах "а"</w:t>
        </w:r>
      </w:hyperlink>
      <w:r>
        <w:t xml:space="preserve"> - </w:t>
      </w:r>
      <w:hyperlink w:anchor="P63">
        <w:r>
          <w:rPr>
            <w:color w:val="0000FF"/>
          </w:rPr>
          <w:t>"и" пункта 6</w:t>
        </w:r>
      </w:hyperlink>
      <w:r>
        <w:t xml:space="preserve"> настоящих Правил, вносятся лицензирующим органом в реестр лицензий в день принятия им решения о предоставлении лицензии;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сведения, указанные в </w:t>
      </w:r>
      <w:hyperlink w:anchor="P64">
        <w:r>
          <w:rPr>
            <w:color w:val="0000FF"/>
          </w:rPr>
          <w:t>подпункте "к" пункта 6</w:t>
        </w:r>
      </w:hyperlink>
      <w:r>
        <w:t xml:space="preserve"> настоящих Правил, вносятся лицензирующим органом в реестр лицензий в день принятия им решения о внесении изменений в реестр лицензий (в день принятия лицензирующим органом решения о внесении изменений в реестр лицензий в сведения, предусмотренные </w:t>
      </w:r>
      <w:hyperlink w:anchor="P50">
        <w:r>
          <w:rPr>
            <w:color w:val="0000FF"/>
          </w:rPr>
          <w:t>пунктом 6</w:t>
        </w:r>
      </w:hyperlink>
      <w:r>
        <w:t xml:space="preserve"> настоящих Правил, лицензирующим органом также вносятся соответствующие изменения);</w:t>
      </w:r>
      <w:proofErr w:type="gramEnd"/>
    </w:p>
    <w:p w:rsidR="0098227A" w:rsidRDefault="0098227A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сведения, указанные в </w:t>
      </w:r>
      <w:hyperlink w:anchor="P66">
        <w:r>
          <w:rPr>
            <w:color w:val="0000FF"/>
          </w:rPr>
          <w:t>подпункте "л" пункта 6</w:t>
        </w:r>
      </w:hyperlink>
      <w:r>
        <w:t xml:space="preserve"> настоящих Правил, вносятся лицензирующим органом в реестр лицензий в день принятия им решения о продлении срока действия лицензии в случае, если ограничение срока действия лицензии предусмотрено федеральными законами;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сведения, указанные в </w:t>
      </w:r>
      <w:hyperlink w:anchor="P67">
        <w:r>
          <w:rPr>
            <w:color w:val="0000FF"/>
          </w:rPr>
          <w:t>подпункте "м" пункта 6</w:t>
        </w:r>
      </w:hyperlink>
      <w:r>
        <w:t xml:space="preserve"> настоящих Правил, вносятся лицензирующим органом в реестр лицензий в день принятия им решений о приостановлении действия лицензии и о возобновлении действия лицензии соответственно;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 xml:space="preserve">сведения, указанные в </w:t>
      </w:r>
      <w:hyperlink w:anchor="P69">
        <w:r>
          <w:rPr>
            <w:color w:val="0000FF"/>
          </w:rPr>
          <w:t>подпунктах "н"</w:t>
        </w:r>
      </w:hyperlink>
      <w:r>
        <w:t xml:space="preserve"> и </w:t>
      </w:r>
      <w:hyperlink w:anchor="P71">
        <w:r>
          <w:rPr>
            <w:color w:val="0000FF"/>
          </w:rPr>
          <w:t>"о" пункта 6</w:t>
        </w:r>
      </w:hyperlink>
      <w:r>
        <w:t xml:space="preserve"> настоящих Правил, вносятся лицензирующим органом в реестр лицензий в день принятия им решения о прекращении действия лицензии, либо в день получения от федерального органа исполнительной власти, осуществляющего государственную регистрацию юридических лиц и индивидуальных предпринимателей, сведений о прекращении юридическим лицом деятельности или о прекращении физическим лицом деятельности в качестве индивидуального предпринимателя в</w:t>
      </w:r>
      <w:proofErr w:type="gramEnd"/>
      <w:r>
        <w:t xml:space="preserve"> </w:t>
      </w:r>
      <w:proofErr w:type="gramStart"/>
      <w:r>
        <w:t>соответствии с законодательством Российской Федерации о государственной регистрации юридических лиц и индивидуальных предпринимателей (за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деятельности, а также за исключением реорганизации юридического лица - лицензиата в форме его присоединения к другому</w:t>
      </w:r>
      <w:proofErr w:type="gramEnd"/>
      <w:r>
        <w:t xml:space="preserve"> </w:t>
      </w:r>
      <w:proofErr w:type="gramStart"/>
      <w:r>
        <w:t>юридическому лицу), либо в день получения от федерального органа исполнительной власти, уполномоченного на аккредитацию филиалов, представительств иностранных юридических лиц, сведений о прекращении аккредитации филиала иностранного юридического лица,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лицензии, если указанное решение</w:t>
      </w:r>
      <w:proofErr w:type="gramEnd"/>
      <w:r>
        <w:t xml:space="preserve"> суда получено лицензирующим органом до дня его вступления в законную силу;</w:t>
      </w:r>
    </w:p>
    <w:p w:rsidR="0098227A" w:rsidRDefault="0098227A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 xml:space="preserve">сведения, указанные в </w:t>
      </w:r>
      <w:hyperlink w:anchor="P72">
        <w:r>
          <w:rPr>
            <w:color w:val="0000FF"/>
          </w:rPr>
          <w:t>подпункте "п" пункта 6</w:t>
        </w:r>
      </w:hyperlink>
      <w:r>
        <w:t xml:space="preserve"> настоящих Правил, вносятся лицензирующим органом в реестр лицензий в отношении лицензиата в день принятия лицензирующим органом решения о назначении оценки соответствия лицензиата лицензионным требованиям и в течение 3 рабочих дней со дня составления актов по результатам проведенной оценки соответствия лицензиата лицензионным требованиям или составления иного документа в отношении документарной оценки, если это предусмотрено</w:t>
      </w:r>
      <w:proofErr w:type="gramEnd"/>
      <w:r>
        <w:t xml:space="preserve"> </w:t>
      </w:r>
      <w:proofErr w:type="gramStart"/>
      <w:r>
        <w:t>положением о лицензировании конкретного вида деятельности (в случае отмены акта или иного документа, составленного по результатам проведенных оценок, соответствующая информация вносится в реестр лицензий в течение 3 рабочих дней со дня отмены акта или такого иного документа), либо в отношении соискателя лицензии в день принятия лицензирующим органом решения о предоставлении лицензии;</w:t>
      </w:r>
      <w:proofErr w:type="gramEnd"/>
    </w:p>
    <w:p w:rsidR="0098227A" w:rsidRDefault="0098227A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сведения, предусмотренные </w:t>
      </w:r>
      <w:hyperlink w:anchor="P74">
        <w:r>
          <w:rPr>
            <w:color w:val="0000FF"/>
          </w:rPr>
          <w:t>подпунктом "р" пункта 6</w:t>
        </w:r>
      </w:hyperlink>
      <w:r>
        <w:t xml:space="preserve"> настоящих Правил, вносятся в реестр лицензий в автоматическом режиме на основании полученной из единого реестра контрольных (надзорных) мероприятий информации в день размещения указанной информации в публичном доступе;</w:t>
      </w:r>
    </w:p>
    <w:p w:rsidR="0098227A" w:rsidRDefault="0098227A">
      <w:pPr>
        <w:pStyle w:val="ConsPlusNormal"/>
        <w:jc w:val="both"/>
      </w:pPr>
      <w:r>
        <w:t xml:space="preserve">(абзац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сведения, предусмотренные </w:t>
      </w:r>
      <w:hyperlink w:anchor="P76">
        <w:r>
          <w:rPr>
            <w:color w:val="0000FF"/>
          </w:rPr>
          <w:t>подпунктом "</w:t>
        </w:r>
        <w:proofErr w:type="gramStart"/>
        <w:r>
          <w:rPr>
            <w:color w:val="0000FF"/>
          </w:rPr>
          <w:t>р</w:t>
        </w:r>
        <w:proofErr w:type="gramEnd"/>
        <w:r>
          <w:rPr>
            <w:color w:val="0000FF"/>
          </w:rPr>
          <w:t>(1)" пункта 6</w:t>
        </w:r>
      </w:hyperlink>
      <w:r>
        <w:t xml:space="preserve"> настоящих Правил, вносятся </w:t>
      </w:r>
      <w:r>
        <w:lastRenderedPageBreak/>
        <w:t>лицензирующим органом в реестр лицензий в день принятия лицензирующим органом решения о назначении проверки лицензиата и в течение 3 рабочих дней со дня составления актов по результатам проведенных проверок соответственно (в случае отмены акта по результатам проведенных проверок соответствующая информация вносится в реестр лицензий в течение 3 рабочих дней со дня отмены акта);</w:t>
      </w:r>
    </w:p>
    <w:p w:rsidR="0098227A" w:rsidRDefault="0098227A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 xml:space="preserve">сведения, указанные в </w:t>
      </w:r>
      <w:hyperlink w:anchor="P78">
        <w:r>
          <w:rPr>
            <w:color w:val="0000FF"/>
          </w:rPr>
          <w:t>подпункте "с" пункта 6</w:t>
        </w:r>
      </w:hyperlink>
      <w:r>
        <w:t xml:space="preserve"> настоящих Правил, вносятся лицензирующим органом в реестр лицензий в день вынесения в отношении лицензиата предписания об устранении выявленных нарушений лицензионных требований, принятия лицензирующим органом решения в отношении лицензиата по результатам периодического подтверждения соответствия лицензиата лицензионным требованиям, принятия лицензирующим органом решения о направлении лицензиату уведомления о необходимости устранения грубых нарушений лицензионных требований, выявленных в</w:t>
      </w:r>
      <w:proofErr w:type="gramEnd"/>
      <w:r>
        <w:t xml:space="preserve"> </w:t>
      </w:r>
      <w:proofErr w:type="gramStart"/>
      <w:r>
        <w:t>ходе оценки соответствия лицензиата лицензионным требованиям, проводимой при намерении лицензиата выполнять работы, оказывать услуги, составляющие лицензируемый вид деятельности, сведения о которых не внесены в реестр лицензий, и (или) при намерении лицензиата осуществлять лицензируемый вид деятельности по месту (местам) его осуществления, не указанному в реестре лицензий (в случае отмены вынесенного в отношении лицензиата предписания об устранении выявленных нарушений лицензионных требований, решения</w:t>
      </w:r>
      <w:proofErr w:type="gramEnd"/>
      <w:r>
        <w:t>, принятого по результатам периодического подтверждения соответствия лицензиата лицензионным требованиям, решения о направлении лицензиату уведомления о необходимости устранения грубых нарушений лицензионных требований соответствующая информация вносится в реестр лицензий в день отмены такого предписания или решения);</w:t>
      </w:r>
    </w:p>
    <w:p w:rsidR="0098227A" w:rsidRDefault="0098227A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 xml:space="preserve">сведения, указанные в </w:t>
      </w:r>
      <w:hyperlink w:anchor="P80">
        <w:r>
          <w:rPr>
            <w:color w:val="0000FF"/>
          </w:rPr>
          <w:t>подпункте "т" пункта 6</w:t>
        </w:r>
      </w:hyperlink>
      <w:r>
        <w:t xml:space="preserve"> настоящих Правил, вносятся лицензирующим органом в реестр лицензий не позднее 3 рабочих дней со дня назначения лицензиату административного наказания в виде административного приостановления деятельности лицензиата (в случае отмены постановления по делу об административных правонарушениях соответствующая информация вносится в реестр лицензий не позднее 3 рабочих дней со дня отмены такого постановления);</w:t>
      </w:r>
      <w:proofErr w:type="gramEnd"/>
    </w:p>
    <w:p w:rsidR="0098227A" w:rsidRDefault="0098227A">
      <w:pPr>
        <w:pStyle w:val="ConsPlusNormal"/>
        <w:spacing w:before="220"/>
        <w:ind w:firstLine="540"/>
        <w:jc w:val="both"/>
      </w:pPr>
      <w:bookmarkStart w:id="19" w:name="P106"/>
      <w:bookmarkEnd w:id="19"/>
      <w:r>
        <w:t xml:space="preserve">сведения, указанные в </w:t>
      </w:r>
      <w:hyperlink w:anchor="P82">
        <w:r>
          <w:rPr>
            <w:color w:val="0000FF"/>
          </w:rPr>
          <w:t>подпункте "у" пункта 6</w:t>
        </w:r>
      </w:hyperlink>
      <w:r>
        <w:t xml:space="preserve"> настоящих Правил, вносятся лицензирующим органом в реестр лицензий в день вступления в законную силу решения </w:t>
      </w:r>
      <w:proofErr w:type="gramStart"/>
      <w:r>
        <w:t>суда</w:t>
      </w:r>
      <w:proofErr w:type="gramEnd"/>
      <w:r>
        <w:t xml:space="preserve"> об отмене ранее вступившего в законную силу решения суда об аннулировании лицензии.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 xml:space="preserve">В случае отсутствия возможности внесения в реестр лицензий сведений в сроки, предусмотренные </w:t>
      </w:r>
      <w:hyperlink w:anchor="P90">
        <w:r>
          <w:rPr>
            <w:color w:val="0000FF"/>
          </w:rPr>
          <w:t>абзацами вторым</w:t>
        </w:r>
      </w:hyperlink>
      <w:r>
        <w:t xml:space="preserve"> - </w:t>
      </w:r>
      <w:hyperlink w:anchor="P106">
        <w:r>
          <w:rPr>
            <w:color w:val="0000FF"/>
          </w:rPr>
          <w:t>двенадцатым</w:t>
        </w:r>
      </w:hyperlink>
      <w:r>
        <w:t xml:space="preserve"> настоящего пункта, в связи с возникновением технических проблем в работе информационной системы, в которой ведется реестр лицензий, зафиксированных приказом (распоряжением) уполномоченного должностного лица федерального органа исполнительной власти, осуществляющего лицензирование, соответствующие сведения вносятся в реестр лицензий после восстановления работоспособности информационной системы, в которой ведется реестр лицензий</w:t>
      </w:r>
      <w:proofErr w:type="gramEnd"/>
      <w:r>
        <w:t>, но не позднее 3 рабочих дней со дня возникновения соответствующего основания для внесения сведений в реестр лицензий.</w:t>
      </w:r>
    </w:p>
    <w:p w:rsidR="0098227A" w:rsidRDefault="0098227A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8(1). В случае изменения номера телефона, адреса электронной почты лицензиата такие изменения в реестр лицензий вносятся лицензиатом самостоятельно посредством предоставления соответствующих сведений и автоматического их внесения в реестр лицензий в информационной системе, в которой осуществляется его ведение, с использованием личного кабинета лицензиата в указанной информационной системе. Дополнительно или в случае отсутствия возможности внесения лицензиатом изменений в реестр лицензий с использованием личного кабинета в информационной системе, в которой осуществляется ведение реестра лицензий, внесение лицензиатом изменений в реестр лицензий также может осуществляться </w:t>
      </w:r>
      <w:r>
        <w:lastRenderedPageBreak/>
        <w:t>через федеральную государственную информационную систему "Единый портал государственных и муниципальных услуг (функций)". В указанном случае в информационной системе, в которой осуществляется ведение реестра лицензий, может быть размещена ссылка на функционал федеральной государственной информационной системы "Единый портал государственных и муниципальных услуг (функций)", обеспечивающий возможность внесения лицензиатом изменений в реестр лицензий. Сведения об изменении номера телефона, адреса электронной почты подлежат внесению лицензиатом в реестр лицензий в течение 15 рабочих дней со дня возникновения основания для внесения изменений в реестр лицензий. Проверка достоверности вносимых в реестр лицензий сведений об изменении номера телефона, адреса электронной почты лицензиата лицензирующим органом не проводится.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8(1)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30.04.2022 N 786)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8(2). Сведения об объектах адресации подлежат внесению лицензирующим органом в реестр лицензий с использованием федеральной информационной адресной системы. В случае отсутствия соответствующих сведений в федеральной информационной адресной системе информация вносится в реестр лицензий в формате текстового поля.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8(2)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8(3). </w:t>
      </w:r>
      <w:proofErr w:type="gramStart"/>
      <w:r>
        <w:t xml:space="preserve">Лицензирующие органы обеспечивают внесение изменений в сведения реестра лицензий, предусмотренные </w:t>
      </w:r>
      <w:hyperlink r:id="rId48">
        <w:r>
          <w:rPr>
            <w:color w:val="0000FF"/>
          </w:rPr>
          <w:t>пунктами 1</w:t>
        </w:r>
      </w:hyperlink>
      <w:r>
        <w:t xml:space="preserve"> - </w:t>
      </w:r>
      <w:hyperlink r:id="rId49">
        <w:r>
          <w:rPr>
            <w:color w:val="0000FF"/>
          </w:rPr>
          <w:t>6 части 1 статьи 18</w:t>
        </w:r>
      </w:hyperlink>
      <w:r>
        <w:t xml:space="preserve"> Федерального закона,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лицензий, за исключением случаев, предусмотренных Федеральным </w:t>
      </w:r>
      <w:hyperlink r:id="rId50">
        <w:r>
          <w:rPr>
            <w:color w:val="0000FF"/>
          </w:rPr>
          <w:t>законом</w:t>
        </w:r>
      </w:hyperlink>
      <w:r>
        <w:t>. Внесение указанных изменений в реестр лицензий не требует принятия лицензирующим органом решения</w:t>
      </w:r>
      <w:proofErr w:type="gramEnd"/>
      <w:r>
        <w:t xml:space="preserve"> о внесении изменений в реестр лицензий и проведения проверки вносимых в реестр лицензий сведений. Запись, вносимая в реестр лицензий в предусмотренном настоящим пунктом порядке, подлежит подписанию электронной подписью информационной системы, в которой ведется реестр лицензий. До указанной даты лицензирующие органы вправе вносить изменения в сведения реестра лицензий, предусмотренные </w:t>
      </w:r>
      <w:hyperlink r:id="rId51">
        <w:r>
          <w:rPr>
            <w:color w:val="0000FF"/>
          </w:rPr>
          <w:t>пунктами 1</w:t>
        </w:r>
      </w:hyperlink>
      <w:r>
        <w:t xml:space="preserve"> - </w:t>
      </w:r>
      <w:hyperlink r:id="rId52">
        <w:r>
          <w:rPr>
            <w:color w:val="0000FF"/>
          </w:rPr>
          <w:t>6 части 1 статьи 18</w:t>
        </w:r>
      </w:hyperlink>
      <w:r>
        <w:t xml:space="preserve"> Федерального закона.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8(3)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10.03.2023 N 372)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20" w:name="P115"/>
      <w:bookmarkEnd w:id="20"/>
      <w:r>
        <w:t xml:space="preserve">8(4). Утратил силу с 1 сентября 2022 года. - </w:t>
      </w:r>
      <w:hyperlink w:anchor="P19">
        <w:r>
          <w:rPr>
            <w:color w:val="0000FF"/>
          </w:rPr>
          <w:t>Пункт 2(1)</w:t>
        </w:r>
      </w:hyperlink>
      <w:r>
        <w:t xml:space="preserve"> данного Постановления.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8(5). </w:t>
      </w:r>
      <w:proofErr w:type="gramStart"/>
      <w:r>
        <w:t>При внесении изменений в реестр лицензий в случае реорганизации юридических лиц в форме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в реестре лицензий обеспечивается перенесение в запись о лицензии, предоставленной в более ранний срок, записей о лицензиях, предоставленных</w:t>
      </w:r>
      <w:proofErr w:type="gramEnd"/>
      <w:r>
        <w:t xml:space="preserve"> в более поздний срок. Регистрационным номером лицензии и датой предоставления лицензии правопреемника реорганизованных юридических лиц считаются соответственно номер записи в реестре лицензий и дата предоставления лицензии, выданной в более ранний срок.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Записи о лицензии, предоставленной в более поздний срок, присваивается статус "прекращена". В указанную запись вносится примечание со ссылкой на номер лицензии, предоставленной в более ранний срок.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8(5)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8(6). В случае если у участвующих в реорганизации в форме присоединения юридических лиц имеется лицензия на один и тот же вид деятельности, то в реестре лицензий в запись о лицензии, предоставленной юридическому лицу, реорганизованному в форме присоединения к нему другого юридического лица, переносится запись о лицензии присоединенного юридического лица.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lastRenderedPageBreak/>
        <w:t>Регистрационным номером лицензии и датой предоставления лицензии юридического лица, реорганизованного в форме присоединения к нему другого юридического лица, считаются соответственно номер записи в реестре лицензий и дата предоставления лицензии, выданной в более ранний срок.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Записи о лицензии, предоставленной присоединенному юридическому лицу, присваивается статус "прекращена". В указанную запись вносится примечание со ссылкой на номер лицензии юридического лица, реорганизованного в форме присоединения к нему другого юридического лица.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В случае если из участвующих в реорганизации в форме присоединения юридических лиц лицензия имеется только у присоединенного юридического лица, то запись о лицензии присоединенного юридического лица считается записью о лицензии юридического лица, реорганизованного в форме присоединения к нему другого юридического лица.</w:t>
      </w:r>
    </w:p>
    <w:p w:rsidR="0098227A" w:rsidRDefault="0098227A">
      <w:pPr>
        <w:pStyle w:val="ConsPlusNormal"/>
        <w:jc w:val="both"/>
      </w:pPr>
      <w:r>
        <w:t xml:space="preserve">(п. 8(6) </w:t>
      </w:r>
      <w:proofErr w:type="gramStart"/>
      <w:r>
        <w:t>введен</w:t>
      </w:r>
      <w:proofErr w:type="gramEnd"/>
      <w:r>
        <w:t xml:space="preserve">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реестре лицензий в отношении каждой предоставленной юридическому лицу или индивидуальному предпринимателю лицензии помимо сведений, указанных в </w:t>
      </w:r>
      <w:hyperlink w:anchor="P50">
        <w:r>
          <w:rPr>
            <w:color w:val="0000FF"/>
          </w:rPr>
          <w:t>пункте 6</w:t>
        </w:r>
      </w:hyperlink>
      <w:r>
        <w:t xml:space="preserve"> настоящих Правил, могут дополнительно отображаться сведения, характеризующие лицензию как действующую, или лицензию, действие которой приостановлено, или лицензию, действие которой приостановлено частично в отношении отдельных работ, услуг, составляющих лицензируемый вид деятельности, в частности, выполняемых по одному или нескольким местам осуществления лицензируемого вида</w:t>
      </w:r>
      <w:proofErr w:type="gramEnd"/>
      <w:r>
        <w:t xml:space="preserve"> деятельности, или лицензию, действие которой прекращено. Такие сведения подлежат изменению в день внесения уполномоченным должностным лицом лицензирующего органа в реестр лицензий сведений, являющихся основанием для такого изменения.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В случае если федеральными законами, регулирующими осуществление видов деятельности, указанных в </w:t>
      </w:r>
      <w:hyperlink r:id="rId56">
        <w:r>
          <w:rPr>
            <w:color w:val="0000FF"/>
          </w:rPr>
          <w:t>части 4 статьи 1</w:t>
        </w:r>
      </w:hyperlink>
      <w:r>
        <w:t xml:space="preserve"> Федерального закона, и принятыми в соответствии с ними нормативными правовыми актами Российской Федерации предусмотрено внесение в реестр лицензий сведений, не указанных в </w:t>
      </w:r>
      <w:hyperlink w:anchor="P51">
        <w:r>
          <w:rPr>
            <w:color w:val="0000FF"/>
          </w:rPr>
          <w:t>подпунктах "а"</w:t>
        </w:r>
      </w:hyperlink>
      <w:r>
        <w:t xml:space="preserve"> - </w:t>
      </w:r>
      <w:hyperlink w:anchor="P83">
        <w:r>
          <w:rPr>
            <w:color w:val="0000FF"/>
          </w:rPr>
          <w:t>"ф" пункта 6</w:t>
        </w:r>
      </w:hyperlink>
      <w:r>
        <w:t xml:space="preserve"> настоящих Правил, такие сведения вносятся в реестр лицензий в день принятия лицензирующим органом соответствующего решения о предоставлении лицензии</w:t>
      </w:r>
      <w:proofErr w:type="gramEnd"/>
      <w:r>
        <w:t xml:space="preserve">, </w:t>
      </w:r>
      <w:proofErr w:type="gramStart"/>
      <w:r>
        <w:t>внесении изменений в реестр лицензий на основании заявления о внесении изменений в реестр лицензий, продлении срока действия лицензии в случае, если ограничение срока действия лицензии предусмотрено федеральными законами, приостановлении, возобновлении, прекращении действия лицензии, если иное не установлено указанными федеральными законами и принятыми в соответствии с ними нормативными правовыми актами Российской Федерации.</w:t>
      </w:r>
      <w:proofErr w:type="gramEnd"/>
    </w:p>
    <w:p w:rsidR="0098227A" w:rsidRDefault="0098227A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В случае изменения места нахождения лицензиата - юридического лица, места жительства лицензиата - индивидуального предпринимателя, места осуществления лицензируемого вида деятельности, связанного с переименованием географического объекта, улицы, площади или иной территории, изменением нумерации объектов адресации, в том числе почтового индекса, соответствующие изменения лицензирующий орган обязан внести в реестр лицензий в автоматическом режиме на основании полученной из государственных информационных систем информации.</w:t>
      </w:r>
      <w:proofErr w:type="gramEnd"/>
      <w:r>
        <w:t xml:space="preserve"> Запись, вносимая в реестр лицензий в предусмотренном настоящим пунктом порядке, подлежит подписанию электронной цифровой подписью информационной системы, в которой ведется реестр лицензий.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предусмотренные настоящим пунктом изменения не внесены в реестр лицензий в автоматическом режиме на основании полученной из государственных информационных систем информации, лицензиат вправе направить в лицензирующий орган соответствующее уведомление о переименовании географического объекта, улицы, площади или иной территории, изменении нумерации объектов адресации, в том числе почтового индекса, с </w:t>
      </w:r>
      <w:r>
        <w:lastRenderedPageBreak/>
        <w:t>приложением документов, подтверждающих такое переименование и (или) изменение, для внесения</w:t>
      </w:r>
      <w:proofErr w:type="gramEnd"/>
      <w:r>
        <w:t xml:space="preserve"> лицензирующим органом соответствующих изменений в реестр лицензий.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Лицензирующий орган в течение 5 рабочих дней со дня поступления указанного уведомления информирует лицензиата о невозможности внесения изменений в реестр лицензий: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при наличии в реестре лицензий сведений, содержащихся в уведомлении лицензиата;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при наличии в представленном лицензиатом уведомлении или прилагаемых к нему документах недостоверной или искаженной информации.</w:t>
      </w:r>
    </w:p>
    <w:p w:rsidR="0098227A" w:rsidRDefault="0098227A">
      <w:pPr>
        <w:pStyle w:val="ConsPlusNormal"/>
        <w:jc w:val="both"/>
      </w:pPr>
      <w:r>
        <w:t xml:space="preserve">(п. 11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10.03.2023 N 372)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В случае изменения в соответствии с нормативным правовым актом Российской Федерации наименования лицензируемого вида деятельности, перечней выполняемых работ, оказываемых услуг, составляющих лицензируемый вид деятельности, если необходимость оценки соответствия лицензиата лицензионным требованиям в связи с указанным изменением этим нормативным правовым актом не установлена, лицензирующий орган вносит соответствующие изменения в реестр лицензий в течение 3 рабочих дней со дня вступления в силу</w:t>
      </w:r>
      <w:proofErr w:type="gramEnd"/>
      <w:r>
        <w:t xml:space="preserve"> нормативного правового акта Российской Федерации.</w:t>
      </w:r>
    </w:p>
    <w:p w:rsidR="0098227A" w:rsidRDefault="0098227A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>В случае исключения в соответствии с нормативным правовым актом Российской Федерации из перечня выполняемых работ, оказываемых услуг, составляющих лицензируемый вид деятельности, отдельных работ, услуг лицензирующий орган в отношении лицензиатов, выполняющих и (или) оказывающих подлежащие исключению из такого перечня работы, услуги, вносит соответствующие изменения в реестр лицензий в течение 3 рабочих дней со дня вступления в силу нормативного правового акта Российской</w:t>
      </w:r>
      <w:proofErr w:type="gramEnd"/>
      <w:r>
        <w:t xml:space="preserve"> Федерации.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В течение 7 рабочих дней со дня внесения в реестр лицензий изменений, предусмотренных настоящим пунктом, лицензирующий орган уведомляет лицензиата о таком внесении изменений в реестр лицензий. Уведомление о внесении изменений в реестр лицензий может быть направлено лицензирующим органом на адрес электронной почты лицензиата, сведения о котором содержатся в реестре лицензий.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13. Утратил силу с 1 марта 2022 года. - </w:t>
      </w:r>
      <w:hyperlink r:id="rId61">
        <w:r>
          <w:rPr>
            <w:color w:val="0000FF"/>
          </w:rPr>
          <w:t>Постановление</w:t>
        </w:r>
      </w:hyperlink>
      <w:r>
        <w:t xml:space="preserve"> Правительства РФ от 14.09.2021 N 1559.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14. Каждой записи, которой вносятся изменения в реестр лицензий, в автоматическом режиме присваивается свой номер изменения, и для каждой такой записи указывается дата внесения ее в реестр лицензий.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15. Сведения в реестр лицензий вносятся должностным лицом, уполномоченным лицензирующим органом на внесение сведений в реестр лицензий. Ведение реестра лицензий осуществляется способом, позволяющим идентифицировать такое лицо при внесении сведений в реестр лицензий.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16. С 1 июля 2021 г. лицензирующим органом осуществляется ведение электронного журнала учета сведений, вносимых в реестр лицензий.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Ведение указанного журнала должно обеспечивать учет всех действий по внесению в реестр лицензий сведений, в том числе в случае, если при внесении сведений в реестр лицензий была допущена техническая ошибка.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В указанном журнале фиксируются регистрационный номер лицензии, в отношении которой в реестр лицензий были внесены сведения, содержание осуществляемых в реестре лицензий </w:t>
      </w:r>
      <w:r>
        <w:lastRenderedPageBreak/>
        <w:t>действий, информация об уполномоченном должностном лице, внесшем сведения в реестр лицензий, дата и время внесения в реестр лицензий сведений.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Ведение реестра лицензий осуществляется способом, обеспечивающим автоматическое ведение указанного журнала.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17. В случае изменения содержащихся в реестре лицензий сведений, в том числе о приостановлении, прекращении действия или об аннулировании </w:t>
      </w:r>
      <w:proofErr w:type="gramStart"/>
      <w:r>
        <w:t>лицензии, ранее внесенные в него сведения не подлежат</w:t>
      </w:r>
      <w:proofErr w:type="gramEnd"/>
      <w:r>
        <w:t xml:space="preserve"> исключению и сохраняются с пометкой об утрате их актуальности (в случае если ранее внесенные в реестр лицензий сведения утратили свою актуальность).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18. Технические ошибки в сведениях, внесенных в реестр лицензий, исправляются по решению уполномоченного должностного лица лицензирующего органа в течение не более 5 рабочих дней со дня их обнаружения путем внесения в реестр лицензий новой записи со ссылкой на запись, содержащую сведения, в которых допущена техническая ошибка.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>С 1 июля 2021 г. сведения о предоставленных лицензиях в автоматическом режиме передаются лицензирующим органом в день внесения соответствующих сведений в реестр лицензий посредством единой системы межведомственного электронного взаимодействия в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в целях обеспечения доступа</w:t>
      </w:r>
      <w:proofErr w:type="gramEnd"/>
      <w:r>
        <w:t xml:space="preserve"> к ним в личном кабинете лицензиата в федеральной государственной информационной системе "Единый портал государственных и муниципальных услуг (функций)".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>Сведения о предоставленных лицензиях по вопросам лицензирования, осуществляемого исполнительными органами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(или) переданных полномочий Российской Федерации, по решению высшего исполнительного органа субъекта Российской Федерации также могут предоставляться в автоматическом режиме в государственную информационную систему субъекта Российской Федерации, обеспечивающую идентификацию и аутентификацию</w:t>
      </w:r>
      <w:proofErr w:type="gramEnd"/>
      <w:r>
        <w:t xml:space="preserve"> граждан и организаций при предоставлении государственных услуг, в целях обеспечения доступа к ним в личном кабинете лицензиата на региональном портале государственных и муниципальных услуг.</w:t>
      </w:r>
    </w:p>
    <w:p w:rsidR="0098227A" w:rsidRDefault="0098227A">
      <w:pPr>
        <w:pStyle w:val="ConsPlusNormal"/>
        <w:jc w:val="both"/>
      </w:pPr>
      <w:r>
        <w:t xml:space="preserve">(в ред. Постановлений Правительства РФ от 17.08.2022 </w:t>
      </w:r>
      <w:hyperlink r:id="rId63">
        <w:r>
          <w:rPr>
            <w:color w:val="0000FF"/>
          </w:rPr>
          <w:t>N 1431</w:t>
        </w:r>
      </w:hyperlink>
      <w:r>
        <w:t xml:space="preserve">, от 10.03.2023 </w:t>
      </w:r>
      <w:hyperlink r:id="rId64">
        <w:r>
          <w:rPr>
            <w:color w:val="0000FF"/>
          </w:rPr>
          <w:t>N 372</w:t>
        </w:r>
      </w:hyperlink>
      <w:r>
        <w:t>)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>В случае если оператором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обнаруживается ошибка при размещении сведений из реестра лицензий в личном кабинете лицензиата в федеральной государственной информационной системе "Единый портал государственных и муниципальных услуг (функций)", оператор указанной системы уведомляет об этом</w:t>
      </w:r>
      <w:proofErr w:type="gramEnd"/>
      <w:r>
        <w:t xml:space="preserve"> лицензирующий орган, после чего лицензирующий орган обязан повторно направить сведения из реестра лицензий в указанную систему с исправленной ошибкой, выявленной оператором указанной системы при размещении сведений.</w:t>
      </w:r>
    </w:p>
    <w:p w:rsidR="0098227A" w:rsidRDefault="0098227A">
      <w:pPr>
        <w:pStyle w:val="ConsPlusNormal"/>
        <w:jc w:val="both"/>
      </w:pPr>
      <w:r>
        <w:t xml:space="preserve">(абзац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20. Сведения, содержащиеся в реестрах лицензий, являются открытыми, за исключением случаев, если доступ к таким сведениям в соответствии с законодательством Российской Федерации ограничен.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21. Доступ к общедоступной информации, содержащейся в реестрах лицензий, </w:t>
      </w:r>
      <w:r>
        <w:lastRenderedPageBreak/>
        <w:t>обеспечивается лицензирующим органом, ведущим соответствующий реестр лицензий, посредством ее размещения в информационно-телекоммуникационной сети "Интернет", в том числе в форме открытых данных. Доступ к общедоступной информации, содержащейся в реестрах лицензий, не должен быть обусловлен требованием введения пользователем каких-либо уточняющих сведений, в том числе сведений, позволяющих идентифицировать лицензиата.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30.04.2022 N 786)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Актуальная информация из реестра лицензий должна отображаться в информационно-телекоммуникационной сети "Интернет" в режиме реального времени либо должна быть отображена в информационно-телекоммуникационной сети "Интернет" не позднее 5 минут с момента внесения изменений в реестр лицензий. В случае неработоспособности информационной системы, зафиксированной приказом (распоряжением) уполномоченного должностного лица федерального органа исполнительной власти, осуществляющего лицензирование, актуальная информация из реестра лицензий должна быть размещена в информационно-телекоммуникационной сети "Интернет" после восстановления работоспособности информационной системы, но не позднее 3 рабочих дней со дня внесения сведений в реестр лицензий.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21" w:name="P158"/>
      <w:bookmarkEnd w:id="21"/>
      <w:r>
        <w:t xml:space="preserve">22. По заявлению заинтересованного лица сведения о конкретной лицензии предоставляются в порядке, предусмотренном в </w:t>
      </w:r>
      <w:hyperlink r:id="rId68">
        <w:r>
          <w:rPr>
            <w:color w:val="0000FF"/>
          </w:rPr>
          <w:t>части 8 статьи 21</w:t>
        </w:r>
      </w:hyperlink>
      <w:r>
        <w:t xml:space="preserve"> Федерального закона, в форме выписки из реестра лицензий либо справки об отсутствии запрашиваемых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14.09.2021 </w:t>
      </w:r>
      <w:hyperlink r:id="rId69">
        <w:r>
          <w:rPr>
            <w:color w:val="0000FF"/>
          </w:rPr>
          <w:t>N 1559</w:t>
        </w:r>
      </w:hyperlink>
      <w:r>
        <w:t xml:space="preserve">, от 21.10.2024 </w:t>
      </w:r>
      <w:hyperlink r:id="rId70">
        <w:r>
          <w:rPr>
            <w:color w:val="0000FF"/>
          </w:rPr>
          <w:t>N 1413</w:t>
        </w:r>
      </w:hyperlink>
      <w:r>
        <w:t>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23. Сведения, указанные в </w:t>
      </w:r>
      <w:hyperlink w:anchor="P158">
        <w:r>
          <w:rPr>
            <w:color w:val="0000FF"/>
          </w:rPr>
          <w:t>пункте 22</w:t>
        </w:r>
      </w:hyperlink>
      <w:r>
        <w:t xml:space="preserve"> настоящих Правил, предоставляются посредством использования федеральной государственной информационной системы "Единый портал государственных и муниципальных услуг (функций)". Дополнительно указанные сведения могут предоставляться посредством использования региональных порталов государственных и муниципальных услуг, а также иными способами, предусмотренными нормативными правовыми актами Российской Федерации, регулирующими вопросы лицензирования отдельных видов деятельности.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24. </w:t>
      </w:r>
      <w:proofErr w:type="gramStart"/>
      <w:r>
        <w:t xml:space="preserve">Заявление заинтересованного лица о предоставлении сведений из реестра лицензий, поданное в форме электронного документа, должно быть подписано тем видом электронной подписи заявителя, допустимость использования которого установлена </w:t>
      </w:r>
      <w:hyperlink r:id="rId71">
        <w:r>
          <w:rPr>
            <w:color w:val="0000FF"/>
          </w:rPr>
          <w:t>Правилами</w:t>
        </w:r>
      </w:hyperlink>
      <w: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N 634 "О видах электронной подписи, использование которых</w:t>
      </w:r>
      <w:proofErr w:type="gramEnd"/>
      <w:r>
        <w:t xml:space="preserve"> допускается при обращении за получением государственных и муниципальных услуг".</w:t>
      </w:r>
    </w:p>
    <w:p w:rsidR="0098227A" w:rsidRDefault="0098227A">
      <w:pPr>
        <w:pStyle w:val="ConsPlusNormal"/>
        <w:spacing w:before="220"/>
        <w:ind w:firstLine="540"/>
        <w:jc w:val="both"/>
      </w:pPr>
      <w:proofErr w:type="gramStart"/>
      <w:r>
        <w:t>В случае подачи указанного заявления физическим лицом такая подача также допускается посредством использования федеральной государственной информационной системы "Единый портал государственных и муниципальных услуг (функций)" с подписанием его усиленной неквалифицированной электронной подписью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  <w:proofErr w:type="gramEnd"/>
    </w:p>
    <w:p w:rsidR="0098227A" w:rsidRDefault="0098227A">
      <w:pPr>
        <w:pStyle w:val="ConsPlusNormal"/>
        <w:jc w:val="both"/>
      </w:pPr>
      <w:r>
        <w:t xml:space="preserve">(абзац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25. Ведение реестра лицензий осуществляется способом, обеспечивающим автоматическое формирование выписок из реестра лицензий.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Выписка из реестра лицензий, предоставляемая в форме электронного документа, </w:t>
      </w:r>
      <w:r>
        <w:lastRenderedPageBreak/>
        <w:t>подписывается усиленной квалифицированной электронной подписью лицензирующего органа либо в случае ведения реестра лицензий в государственной информационной системе электронной подписью указанной системы.</w:t>
      </w:r>
    </w:p>
    <w:p w:rsidR="0098227A" w:rsidRDefault="009822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14.09.2021 </w:t>
      </w:r>
      <w:hyperlink r:id="rId73">
        <w:r>
          <w:rPr>
            <w:color w:val="0000FF"/>
          </w:rPr>
          <w:t>N 1559</w:t>
        </w:r>
      </w:hyperlink>
      <w:r>
        <w:t xml:space="preserve">, от 30.04.2022 </w:t>
      </w:r>
      <w:hyperlink r:id="rId74">
        <w:r>
          <w:rPr>
            <w:color w:val="0000FF"/>
          </w:rPr>
          <w:t>N 786</w:t>
        </w:r>
      </w:hyperlink>
      <w:r>
        <w:t xml:space="preserve">, от 10.03.2023 </w:t>
      </w:r>
      <w:hyperlink r:id="rId75">
        <w:r>
          <w:rPr>
            <w:color w:val="0000FF"/>
          </w:rPr>
          <w:t>N 372</w:t>
        </w:r>
      </w:hyperlink>
      <w:r>
        <w:t>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На выписку из реестра лицензий должен быть нанесен двухмерный штриховой код (QR-код), содержащий в кодированном виде адрес страницы в информационно-телекоммуникационной сети "Интернет" с размещенными на ней записями в реестре лицензий. </w:t>
      </w:r>
      <w:proofErr w:type="gramStart"/>
      <w:r>
        <w:t>При помощи двухмерного штрихового кода, нанесенного на выписку из реестра лицензий, должно быть обеспечено отображение записей в отношении конкретной лицензии, сведения о которой содержатся в выписке из реестра лицензий, включая информацию об актуальности содержания выписки из реестра лицензий, из которой произведен переход (путем автоматического сравнения номера версии лицензии), и информацию о статусе лицензии (действующая, приостановлена, приостановлена частично, прекращена).</w:t>
      </w:r>
      <w:proofErr w:type="gramEnd"/>
      <w:r>
        <w:t xml:space="preserve"> Указанное отображение должно </w:t>
      </w:r>
      <w:proofErr w:type="gramStart"/>
      <w:r>
        <w:t>обеспечиваться</w:t>
      </w:r>
      <w:proofErr w:type="gramEnd"/>
      <w:r>
        <w:t xml:space="preserve"> в том числе в форме, применимой к использованию в мобильном приложении федеральной государственной информационной системы "Единый портал государственных и муниципальных услуг (функций)".</w:t>
      </w:r>
    </w:p>
    <w:p w:rsidR="0098227A" w:rsidRDefault="0098227A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26. В случае если выписка из реестра лицензий содержит сведения, свободный доступ к которым ограничен в соответствии с законодательством Российской Федерации, такая выписка представляется исключительно лицу, имеющему доступ к указанным сведениям.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(QR-коду) на адрес страницы в информационно-телекоммуникационной сети "Интернет" без непосредственной публикации указанной информации. В выписке из реестра лицензий указываются персональные данные лицензиата в случае, если указанная выписка запрашивается непосредственно таким лицензиатом.</w:t>
      </w:r>
    </w:p>
    <w:p w:rsidR="0098227A" w:rsidRDefault="0098227A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 xml:space="preserve">27. </w:t>
      </w:r>
      <w:proofErr w:type="gramStart"/>
      <w:r>
        <w:t>Органам и организациям, предоставляющим государственные и муниципальные услуги, осуществляющим государственные и муниципальные функции, подведомственным государственным органам или органам местного самоуправления организациям, органам государственных внебюджетных фондов, многофункциональным центрам предоставления государственных и муниципальных услуг в целях предоставления государственных и муниципальных услуг, осуществления государственных и муниципальных функций лицензирующими органами обеспечивается направление сведений из реестров лицензий, в том числе посредством единой системы межведомственного электронного</w:t>
      </w:r>
      <w:proofErr w:type="gramEnd"/>
      <w:r>
        <w:t xml:space="preserve"> взаимодействия.</w:t>
      </w: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right"/>
        <w:outlineLvl w:val="0"/>
      </w:pPr>
      <w:r>
        <w:t>Утверждена</w:t>
      </w:r>
    </w:p>
    <w:p w:rsidR="0098227A" w:rsidRDefault="0098227A">
      <w:pPr>
        <w:pStyle w:val="ConsPlusNormal"/>
        <w:jc w:val="right"/>
      </w:pPr>
      <w:r>
        <w:t>постановлением Правительства</w:t>
      </w:r>
    </w:p>
    <w:p w:rsidR="0098227A" w:rsidRDefault="0098227A">
      <w:pPr>
        <w:pStyle w:val="ConsPlusNormal"/>
        <w:jc w:val="right"/>
      </w:pPr>
      <w:r>
        <w:t>Российской Федерации</w:t>
      </w:r>
    </w:p>
    <w:p w:rsidR="0098227A" w:rsidRDefault="0098227A">
      <w:pPr>
        <w:pStyle w:val="ConsPlusNormal"/>
        <w:jc w:val="right"/>
      </w:pPr>
      <w:r>
        <w:t>от 29 декабря 2020 г. N 2343</w:t>
      </w:r>
    </w:p>
    <w:p w:rsidR="0098227A" w:rsidRDefault="0098227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822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8227A" w:rsidRDefault="009822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227A" w:rsidRDefault="009822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8227A" w:rsidRDefault="0098227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8227A" w:rsidRDefault="0098227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14.09.2021 N 1559)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227A" w:rsidRDefault="0098227A">
            <w:pPr>
              <w:pStyle w:val="ConsPlusNormal"/>
            </w:pPr>
          </w:p>
        </w:tc>
      </w:tr>
    </w:tbl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center"/>
      </w:pPr>
      <w:bookmarkStart w:id="22" w:name="P184"/>
      <w:bookmarkEnd w:id="22"/>
      <w:r>
        <w:t>ТИПОВАЯ ФОРМА ВЫПИСКИ ИЗ РЕЕСТРА ЛИЦЕНЗИЙ</w:t>
      </w:r>
    </w:p>
    <w:p w:rsidR="0098227A" w:rsidRDefault="0098227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762"/>
        <w:gridCol w:w="624"/>
        <w:gridCol w:w="3005"/>
      </w:tblGrid>
      <w:tr w:rsidR="0098227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7A" w:rsidRDefault="0098227A">
            <w:pPr>
              <w:pStyle w:val="ConsPlusNormal"/>
              <w:jc w:val="center"/>
            </w:pPr>
            <w:r>
              <w:t>Место нанесения двухмерного штрихового кода</w:t>
            </w:r>
          </w:p>
        </w:tc>
      </w:tr>
      <w:tr w:rsidR="0098227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  <w:jc w:val="center"/>
            </w:pPr>
            <w:r>
              <w:t>(наименование лицензирующего органа)</w:t>
            </w: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7A" w:rsidRDefault="0098227A">
            <w:pPr>
              <w:pStyle w:val="ConsPlusNormal"/>
            </w:pPr>
          </w:p>
        </w:tc>
      </w:tr>
    </w:tbl>
    <w:p w:rsidR="0098227A" w:rsidRDefault="0098227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4"/>
      </w:tblGrid>
      <w:tr w:rsidR="0098227A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  <w:jc w:val="center"/>
            </w:pPr>
            <w:r>
              <w:t>Выписка</w:t>
            </w:r>
          </w:p>
          <w:p w:rsidR="0098227A" w:rsidRDefault="0098227A">
            <w:pPr>
              <w:pStyle w:val="ConsPlusNormal"/>
              <w:jc w:val="center"/>
            </w:pPr>
            <w:r>
              <w:t xml:space="preserve">из реестра лицензий по состоянию на __:__ "__" 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>1. Статус лицензии: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227A" w:rsidRDefault="0098227A">
            <w:pPr>
              <w:pStyle w:val="ConsPlusNormal"/>
              <w:jc w:val="center"/>
            </w:pPr>
            <w:r>
              <w:t>(действующая/</w:t>
            </w:r>
            <w:proofErr w:type="gramStart"/>
            <w:r>
              <w:t>приостановлена</w:t>
            </w:r>
            <w:proofErr w:type="gramEnd"/>
            <w:r>
              <w:t>/приостановлена частично/прекращена)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>2. Регистрационный номер лицензии: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>3. Дата предоставления лицензии: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>4. 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номер телефона, адрес электронной почты, государственный регистрационный номер записи о создании юридического лица: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227A" w:rsidRDefault="0098227A">
            <w:pPr>
              <w:pStyle w:val="ConsPlusNormal"/>
              <w:jc w:val="center"/>
            </w:pPr>
            <w:r>
              <w:t>(заполняется в случае, если лицензиатом является юридическое лицо)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 xml:space="preserve">5. </w:t>
            </w:r>
            <w:proofErr w:type="gramStart"/>
            <w:r>
              <w:t xml:space="preserve">Полное и (в случае, если имеется) сокращенное наименование иностранного юридического лица, полное и (в случае, если имеется) сокращенное наименование филиала иностранного юридического лица, аккредитованного в соответствии с Федеральным </w:t>
            </w:r>
            <w:hyperlink r:id="rId79">
              <w:r>
                <w:rPr>
                  <w:color w:val="0000FF"/>
                </w:rPr>
                <w:t>законом</w:t>
              </w:r>
            </w:hyperlink>
            <w:r>
              <w:t xml:space="preserve"> "Об иностранных инвестициях в Российской Федерации", адрес (место нахождения), номер телефона и адрес электронной почты филиала иностранного юридического лица на территории Российской Федерации, номер записи об аккредитации филиала иностранного юридического лица</w:t>
            </w:r>
            <w:proofErr w:type="gramEnd"/>
            <w:r>
              <w:t xml:space="preserve"> в государственном реестре аккредитованных филиалов, представительств иностранных юридических лиц: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227A" w:rsidRDefault="0098227A">
            <w:pPr>
              <w:pStyle w:val="ConsPlusNormal"/>
              <w:jc w:val="center"/>
            </w:pPr>
            <w:r>
              <w:t>(заполняется в случае, если лицензиатом является иностранное юридическое лицо)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 xml:space="preserve">6. Фамилия, имя и (в случае, если имеется) отчество индивидуального предпринимателя, государственный регистрационный номер записи о государственной регистрации индивидуального предпринимателя, а также иные сведения, предусмотренные </w:t>
            </w:r>
            <w:hyperlink r:id="rId80">
              <w:r>
                <w:rPr>
                  <w:color w:val="0000FF"/>
                </w:rPr>
                <w:t>пунктом 5 части 2 статьи 21</w:t>
              </w:r>
            </w:hyperlink>
            <w:r>
              <w:t xml:space="preserve"> Федерального закона "О лицензировании отдельных видов деятельности":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227A" w:rsidRDefault="0098227A">
            <w:pPr>
              <w:pStyle w:val="ConsPlusNormal"/>
              <w:jc w:val="center"/>
            </w:pPr>
            <w:r>
              <w:lastRenderedPageBreak/>
              <w:t>(заполняется в случае, если лицензиатом является индивидуальный предприниматель)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>7. Идентификационный номер налогоплательщика: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 xml:space="preserve">8. 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 </w:t>
            </w:r>
            <w:hyperlink w:anchor="P231">
              <w:r>
                <w:rPr>
                  <w:color w:val="0000FF"/>
                </w:rPr>
                <w:t>&lt;*&gt;</w:t>
              </w:r>
            </w:hyperlink>
            <w:r>
              <w:t>: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 xml:space="preserve">9. Лицензируемый вид деятельности с указанием выполняемых работ, оказываемых услуг, составляющих лицензируемый вид деятельности </w:t>
            </w:r>
            <w:hyperlink w:anchor="P232">
              <w:r>
                <w:rPr>
                  <w:color w:val="0000FF"/>
                </w:rPr>
                <w:t>&lt;**&gt;</w:t>
              </w:r>
            </w:hyperlink>
            <w:r>
              <w:t>: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>10. Дата вынесения лицензирующим органом решения о предоставлении лицензии и при наличии реквизиты такого решения: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27A" w:rsidRDefault="0098227A">
            <w:pPr>
              <w:pStyle w:val="ConsPlusNormal"/>
            </w:pPr>
          </w:p>
        </w:tc>
      </w:tr>
      <w:tr w:rsidR="0098227A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>11. __________________________________________________________________</w:t>
            </w:r>
          </w:p>
          <w:p w:rsidR="0098227A" w:rsidRDefault="0098227A">
            <w:pPr>
              <w:pStyle w:val="ConsPlusNormal"/>
              <w:jc w:val="center"/>
            </w:pPr>
            <w:r>
              <w:t>(иные сведения)</w:t>
            </w:r>
          </w:p>
        </w:tc>
      </w:tr>
      <w:tr w:rsidR="0098227A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27A" w:rsidRDefault="0098227A">
            <w:pPr>
              <w:pStyle w:val="ConsPlusNormal"/>
              <w:ind w:firstLine="283"/>
              <w:jc w:val="both"/>
            </w:pPr>
            <w:r>
              <w:t>Выписка носит информационный характер, после ее составления в реестр лицензий могли быть внесены изменения.</w:t>
            </w:r>
          </w:p>
        </w:tc>
      </w:tr>
    </w:tbl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ind w:firstLine="540"/>
        <w:jc w:val="both"/>
      </w:pPr>
      <w:r>
        <w:t>--------------------------------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23" w:name="P231"/>
      <w:bookmarkEnd w:id="23"/>
      <w:r>
        <w:t>&lt;*&gt; 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деятельности, при необходимости могут быть приведены в отдельном приложении к выписке из реестра лицензий.</w:t>
      </w:r>
    </w:p>
    <w:p w:rsidR="0098227A" w:rsidRDefault="0098227A">
      <w:pPr>
        <w:pStyle w:val="ConsPlusNormal"/>
        <w:spacing w:before="220"/>
        <w:ind w:firstLine="540"/>
        <w:jc w:val="both"/>
      </w:pPr>
      <w:bookmarkStart w:id="24" w:name="P232"/>
      <w:bookmarkEnd w:id="24"/>
      <w:proofErr w:type="gramStart"/>
      <w:r>
        <w:t>&lt;**&gt; В случае предоставления информации о лицензии на деятельность по сбору, транспортированию, обработке, утилизации, обезвреживанию, размещению отходов I - IV классов опасности в выписку включаются также сведения о видах отходов I - IV классов опасности и (или) группах, подгруппах отходов I - IV классов опасности с указанием классов опасности видов отходов в соответствующих группах, подгруппах, в отношении которых предоставлена лицензия, а также соответствующие видам</w:t>
      </w:r>
      <w:proofErr w:type="gramEnd"/>
      <w:r>
        <w:t xml:space="preserve"> отходов и (или) группам, подгруппам отходов виды деятельности.</w:t>
      </w:r>
    </w:p>
    <w:p w:rsidR="0098227A" w:rsidRDefault="0098227A">
      <w:pPr>
        <w:pStyle w:val="ConsPlusNormal"/>
        <w:spacing w:before="220"/>
        <w:ind w:firstLine="540"/>
        <w:jc w:val="both"/>
      </w:pPr>
      <w:r>
        <w:t>Перечень выполняемых работ, оказываемых услуг, составляющих лицензируемый вид деятельности, при необходимости может быть приведен в отдельном приложении к выписке из реестра лицензий.</w:t>
      </w: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jc w:val="both"/>
      </w:pPr>
    </w:p>
    <w:p w:rsidR="0098227A" w:rsidRDefault="0098227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BE5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27A"/>
    <w:rsid w:val="0098227A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2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822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822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2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822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822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B3220C2A684BFC36F07AF7A7578711E3DFA7414CB2792BA543D34E7CDA4409314C954D13C2164CD8007FC2B041DC85F9A42106A679D6F934I8Y2N" TargetMode="External"/><Relationship Id="rId21" Type="http://schemas.openxmlformats.org/officeDocument/2006/relationships/hyperlink" Target="consultantplus://offline/ref=B3220C2A684BFC36F07AF7A7578711E3DFA54F4FB47A2BA543D34E7CDA4409315E95151FC01650D80E6A94E107I8YFN" TargetMode="External"/><Relationship Id="rId42" Type="http://schemas.openxmlformats.org/officeDocument/2006/relationships/hyperlink" Target="consultantplus://offline/ref=B3220C2A684BFC36F07AF7A7578711E3DFA7414CB2792BA543D34E7CDA4409314C954D13C2164CDA017FC2B041DC85F9A42106A679D6F934I8Y2N" TargetMode="External"/><Relationship Id="rId47" Type="http://schemas.openxmlformats.org/officeDocument/2006/relationships/hyperlink" Target="consultantplus://offline/ref=B3220C2A684BFC36F07AF7A7578711E3DFA7414CB2792BA543D34E7CDA4409314C954D13C2164CDB0F7FC2B041DC85F9A42106A679D6F934I8Y2N" TargetMode="External"/><Relationship Id="rId63" Type="http://schemas.openxmlformats.org/officeDocument/2006/relationships/hyperlink" Target="consultantplus://offline/ref=B3220C2A684BFC36F07AF7A7578711E3DEA34548B37C2BA543D34E7CDA4409314C954D13C2164FDA0A7FC2B041DC85F9A42106A679D6F934I8Y2N" TargetMode="External"/><Relationship Id="rId68" Type="http://schemas.openxmlformats.org/officeDocument/2006/relationships/hyperlink" Target="consultantplus://offline/ref=B3220C2A684BFC36F07AF7A7578711E3DFA54F4FB4732BA543D34E7CDA4409314C954D13C110458C5830C3EC078996FBA32104A165IDY2N" TargetMode="External"/><Relationship Id="rId16" Type="http://schemas.openxmlformats.org/officeDocument/2006/relationships/hyperlink" Target="consultantplus://offline/ref=B3220C2A684BFC36F07AF7A7578711E3DEAE424EB37F2BA543D34E7CDA4409314C954D13C2164FD0097FC2B041DC85F9A42106A679D6F934I8Y2N" TargetMode="External"/><Relationship Id="rId11" Type="http://schemas.openxmlformats.org/officeDocument/2006/relationships/hyperlink" Target="consultantplus://offline/ref=B3220C2A684BFC36F07AF7A7578711E3DFA54F4FB4732BA543D34E7CDA4409314C954D1AC11D1A894D219BE3059788FCBA3D06A3I6Y1N" TargetMode="External"/><Relationship Id="rId32" Type="http://schemas.openxmlformats.org/officeDocument/2006/relationships/hyperlink" Target="consultantplus://offline/ref=B3220C2A684BFC36F07AF7A7578711E3DFA54F4FB4732BA543D34E7CDA4409314C954D11C212458C5830C3EC078996FBA32104A165IDY2N" TargetMode="External"/><Relationship Id="rId37" Type="http://schemas.openxmlformats.org/officeDocument/2006/relationships/hyperlink" Target="consultantplus://offline/ref=B3220C2A684BFC36F07AF7A7578711E3DFA7414CB2792BA543D34E7CDA4409314C954D13C2164CD9007FC2B041DC85F9A42106A679D6F934I8Y2N" TargetMode="External"/><Relationship Id="rId53" Type="http://schemas.openxmlformats.org/officeDocument/2006/relationships/hyperlink" Target="consultantplus://offline/ref=B3220C2A684BFC36F07AF7A7578711E3DEAE424EB37F2BA543D34E7CDA4409314C954D13C2164FD0087FC2B041DC85F9A42106A679D6F934I8Y2N" TargetMode="External"/><Relationship Id="rId58" Type="http://schemas.openxmlformats.org/officeDocument/2006/relationships/hyperlink" Target="consultantplus://offline/ref=B3220C2A684BFC36F07AF7A7578711E3DEAE424EB37F2BA543D34E7CDA4409314C954D13C2164FD0007FC2B041DC85F9A42106A679D6F934I8Y2N" TargetMode="External"/><Relationship Id="rId74" Type="http://schemas.openxmlformats.org/officeDocument/2006/relationships/hyperlink" Target="consultantplus://offline/ref=B3220C2A684BFC36F07AF7A7578711E3DEA64149B27D2BA543D34E7CDA4409314C954D13C2164EDF007FC2B041DC85F9A42106A679D6F934I8Y2N" TargetMode="External"/><Relationship Id="rId79" Type="http://schemas.openxmlformats.org/officeDocument/2006/relationships/hyperlink" Target="consultantplus://offline/ref=B3220C2A684BFC36F07AF7A7578711E3DFA54F4FB47A2BA543D34E7CDA4409315E95151FC01650D80E6A94E107I8YFN" TargetMode="External"/><Relationship Id="rId5" Type="http://schemas.openxmlformats.org/officeDocument/2006/relationships/hyperlink" Target="consultantplus://offline/ref=B3220C2A684BFC36F07AF7A7578711E3DFA7414CB2792BA543D34E7CDA4409314C954D13C2164FD10F7FC2B041DC85F9A42106A679D6F934I8Y2N" TargetMode="External"/><Relationship Id="rId61" Type="http://schemas.openxmlformats.org/officeDocument/2006/relationships/hyperlink" Target="consultantplus://offline/ref=B3220C2A684BFC36F07AF7A7578711E3DFA7414CB2792BA543D34E7CDA4409314C954D13C2164CDC0F7FC2B041DC85F9A42106A679D6F934I8Y2N" TargetMode="External"/><Relationship Id="rId82" Type="http://schemas.openxmlformats.org/officeDocument/2006/relationships/theme" Target="theme/theme1.xml"/><Relationship Id="rId19" Type="http://schemas.openxmlformats.org/officeDocument/2006/relationships/hyperlink" Target="consultantplus://offline/ref=B3220C2A684BFC36F07AF7A7578711E3DFA7414CB2792BA543D34E7CDA4409314C954D13C2164FD1017FC2B041DC85F9A42106A679D6F934I8Y2N" TargetMode="External"/><Relationship Id="rId14" Type="http://schemas.openxmlformats.org/officeDocument/2006/relationships/hyperlink" Target="consultantplus://offline/ref=B3220C2A684BFC36F07AF7A7578711E3DEA64149B27D2BA543D34E7CDA4409314C954D13C2164EDF0A7FC2B041DC85F9A42106A679D6F934I8Y2N" TargetMode="External"/><Relationship Id="rId22" Type="http://schemas.openxmlformats.org/officeDocument/2006/relationships/hyperlink" Target="consultantplus://offline/ref=B3220C2A684BFC36F07AF7A7578711E3DFA7414CB2792BA543D34E7CDA4409314C954D13C2164CD80A7FC2B041DC85F9A42106A679D6F934I8Y2N" TargetMode="External"/><Relationship Id="rId27" Type="http://schemas.openxmlformats.org/officeDocument/2006/relationships/hyperlink" Target="consultantplus://offline/ref=B3220C2A684BFC36F07AF7A7578711E3DFA7414CB2792BA543D34E7CDA4409314C954D13C2164CD9097FC2B041DC85F9A42106A679D6F934I8Y2N" TargetMode="External"/><Relationship Id="rId30" Type="http://schemas.openxmlformats.org/officeDocument/2006/relationships/hyperlink" Target="consultantplus://offline/ref=B3220C2A684BFC36F07AF7A7578711E3DFA4454EB57A2BA543D34E7CDA4409315E95151FC01650D80E6A94E107I8YFN" TargetMode="External"/><Relationship Id="rId35" Type="http://schemas.openxmlformats.org/officeDocument/2006/relationships/hyperlink" Target="consultantplus://offline/ref=B3220C2A684BFC36F07AF7A7578711E3DFA7414CB2792BA543D34E7CDA4409314C954D13C2164CD90E7FC2B041DC85F9A42106A679D6F934I8Y2N" TargetMode="External"/><Relationship Id="rId43" Type="http://schemas.openxmlformats.org/officeDocument/2006/relationships/hyperlink" Target="consultantplus://offline/ref=B3220C2A684BFC36F07AF7A7578711E3DFA7414CB2792BA543D34E7CDA4409314C954D13C2164CDB097FC2B041DC85F9A42106A679D6F934I8Y2N" TargetMode="External"/><Relationship Id="rId48" Type="http://schemas.openxmlformats.org/officeDocument/2006/relationships/hyperlink" Target="consultantplus://offline/ref=B3220C2A684BFC36F07AF7A7578711E3DFA54F4FB4732BA543D34E7CDA4409314C954D10C010458C5830C3EC078996FBA32104A165IDY2N" TargetMode="External"/><Relationship Id="rId56" Type="http://schemas.openxmlformats.org/officeDocument/2006/relationships/hyperlink" Target="consultantplus://offline/ref=B3220C2A684BFC36F07AF7A7578711E3DFA54F4FB4732BA543D34E7CDA4409314C954D10C31D1A894D219BE3059788FCBA3D06A3I6Y1N" TargetMode="External"/><Relationship Id="rId64" Type="http://schemas.openxmlformats.org/officeDocument/2006/relationships/hyperlink" Target="consultantplus://offline/ref=B3220C2A684BFC36F07AF7A7578711E3DEAE424EB37F2BA543D34E7CDA4409314C954D13C2164FD10C7FC2B041DC85F9A42106A679D6F934I8Y2N" TargetMode="External"/><Relationship Id="rId69" Type="http://schemas.openxmlformats.org/officeDocument/2006/relationships/hyperlink" Target="consultantplus://offline/ref=B3220C2A684BFC36F07AF7A7578711E3DFA7414CB2792BA543D34E7CDA4409314C954D13C2164CDD087FC2B041DC85F9A42106A679D6F934I8Y2N" TargetMode="External"/><Relationship Id="rId77" Type="http://schemas.openxmlformats.org/officeDocument/2006/relationships/hyperlink" Target="consultantplus://offline/ref=B3220C2A684BFC36F07AF7A7578711E3DFA7414CB2792BA543D34E7CDA4409314C954D13C2164CDD017FC2B041DC85F9A42106A679D6F934I8Y2N" TargetMode="External"/><Relationship Id="rId8" Type="http://schemas.openxmlformats.org/officeDocument/2006/relationships/hyperlink" Target="consultantplus://offline/ref=B3220C2A684BFC36F07AF7A7578711E3DEAE424EB37F2BA543D34E7CDA4409314C954D13C2164FD0097FC2B041DC85F9A42106A679D6F934I8Y2N" TargetMode="External"/><Relationship Id="rId51" Type="http://schemas.openxmlformats.org/officeDocument/2006/relationships/hyperlink" Target="consultantplus://offline/ref=B3220C2A684BFC36F07AF7A7578711E3DFA54F4FB4732BA543D34E7CDA4409314C954D10C010458C5830C3EC078996FBA32104A165IDY2N" TargetMode="External"/><Relationship Id="rId72" Type="http://schemas.openxmlformats.org/officeDocument/2006/relationships/hyperlink" Target="consultantplus://offline/ref=B3220C2A684BFC36F07AF7A7578711E3DFA7414CB2792BA543D34E7CDA4409314C954D13C2164CDD0B7FC2B041DC85F9A42106A679D6F934I8Y2N" TargetMode="External"/><Relationship Id="rId80" Type="http://schemas.openxmlformats.org/officeDocument/2006/relationships/hyperlink" Target="consultantplus://offline/ref=B3220C2A684BFC36F07AF7A7578711E3DFA54F4FB4732BA543D34E7CDA4409314C954D11CB13458C5830C3EC078996FBA32104A165IDY2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3220C2A684BFC36F07AF7A7578711E3DEA64149B27D2BA543D34E7CDA4409314C954D13C2164EDF087FC2B041DC85F9A42106A679D6F934I8Y2N" TargetMode="External"/><Relationship Id="rId17" Type="http://schemas.openxmlformats.org/officeDocument/2006/relationships/hyperlink" Target="consultantplus://offline/ref=B3220C2A684BFC36F07AF7A7578711E3DEAF4F49B47D2BA543D34E7CDA4409314C954D13C2164ED90B7FC2B041DC85F9A42106A679D6F934I8Y2N" TargetMode="External"/><Relationship Id="rId25" Type="http://schemas.openxmlformats.org/officeDocument/2006/relationships/hyperlink" Target="consultantplus://offline/ref=B3220C2A684BFC36F07AF7A7578711E3DFA7414CB2792BA543D34E7CDA4409314C954D13C2164CD80E7FC2B041DC85F9A42106A679D6F934I8Y2N" TargetMode="External"/><Relationship Id="rId33" Type="http://schemas.openxmlformats.org/officeDocument/2006/relationships/hyperlink" Target="consultantplus://offline/ref=B3220C2A684BFC36F07AF7A7578711E3DFA7414CB2792BA543D34E7CDA4409314C954D13C2164CD90C7FC2B041DC85F9A42106A679D6F934I8Y2N" TargetMode="External"/><Relationship Id="rId38" Type="http://schemas.openxmlformats.org/officeDocument/2006/relationships/hyperlink" Target="consultantplus://offline/ref=B3220C2A684BFC36F07AF7A7578711E3DFA7414CB2792BA543D34E7CDA4409314C954D13C2164CDA097FC2B041DC85F9A42106A679D6F934I8Y2N" TargetMode="External"/><Relationship Id="rId46" Type="http://schemas.openxmlformats.org/officeDocument/2006/relationships/hyperlink" Target="consultantplus://offline/ref=B3220C2A684BFC36F07AF7A7578711E3DEA64149B27D2BA543D34E7CDA4409314C954D13C2164EDF0D7FC2B041DC85F9A42106A679D6F934I8Y2N" TargetMode="External"/><Relationship Id="rId59" Type="http://schemas.openxmlformats.org/officeDocument/2006/relationships/hyperlink" Target="consultantplus://offline/ref=B3220C2A684BFC36F07AF7A7578711E3DFA7414CB2792BA543D34E7CDA4409314C954D13C2164CDC0D7FC2B041DC85F9A42106A679D6F934I8Y2N" TargetMode="External"/><Relationship Id="rId67" Type="http://schemas.openxmlformats.org/officeDocument/2006/relationships/hyperlink" Target="consultantplus://offline/ref=B3220C2A684BFC36F07AF7A7578711E3DFA7414CB2792BA543D34E7CDA4409314C954D13C2164CDD097FC2B041DC85F9A42106A679D6F934I8Y2N" TargetMode="External"/><Relationship Id="rId20" Type="http://schemas.openxmlformats.org/officeDocument/2006/relationships/hyperlink" Target="consultantplus://offline/ref=B3220C2A684BFC36F07AF7A7578711E3DFA7414CB2792BA543D34E7CDA4409314C954D13C2164CD80B7FC2B041DC85F9A42106A679D6F934I8Y2N" TargetMode="External"/><Relationship Id="rId41" Type="http://schemas.openxmlformats.org/officeDocument/2006/relationships/hyperlink" Target="consultantplus://offline/ref=B3220C2A684BFC36F07AF7A7578711E3DFA7414CB2792BA543D34E7CDA4409314C954D13C2164CDA0F7FC2B041DC85F9A42106A679D6F934I8Y2N" TargetMode="External"/><Relationship Id="rId54" Type="http://schemas.openxmlformats.org/officeDocument/2006/relationships/hyperlink" Target="consultantplus://offline/ref=B3220C2A684BFC36F07AF7A7578711E3DEA34548B37C2BA543D34E7CDA4409314C954D13C2164FDA097FC2B041DC85F9A42106A679D6F934I8Y2N" TargetMode="External"/><Relationship Id="rId62" Type="http://schemas.openxmlformats.org/officeDocument/2006/relationships/hyperlink" Target="consultantplus://offline/ref=B3220C2A684BFC36F07AF7A7578711E3DFA7414CB2792BA543D34E7CDA4409314C954D13C2164CDC0E7FC2B041DC85F9A42106A679D6F934I8Y2N" TargetMode="External"/><Relationship Id="rId70" Type="http://schemas.openxmlformats.org/officeDocument/2006/relationships/hyperlink" Target="consultantplus://offline/ref=B3220C2A684BFC36F07AF7A7578711E3DEAF4F49B47D2BA543D34E7CDA4409314C954D13C2164ED90B7FC2B041DC85F9A42106A679D6F934I8Y2N" TargetMode="External"/><Relationship Id="rId75" Type="http://schemas.openxmlformats.org/officeDocument/2006/relationships/hyperlink" Target="consultantplus://offline/ref=B3220C2A684BFC36F07AF7A7578711E3DEAE424EB37F2BA543D34E7CDA4409314C954D13C2164FD10F7FC2B041DC85F9A42106A679D6F934I8Y2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3220C2A684BFC36F07AF7A7578711E3DEA64149B27D2BA543D34E7CDA4409314C954D13C2164EDF097FC2B041DC85F9A42106A679D6F934I8Y2N" TargetMode="External"/><Relationship Id="rId15" Type="http://schemas.openxmlformats.org/officeDocument/2006/relationships/hyperlink" Target="consultantplus://offline/ref=B3220C2A684BFC36F07AF7A7578711E3DEA34548B37C2BA543D34E7CDA4409314C954D13C2164FD9007FC2B041DC85F9A42106A679D6F934I8Y2N" TargetMode="External"/><Relationship Id="rId23" Type="http://schemas.openxmlformats.org/officeDocument/2006/relationships/hyperlink" Target="consultantplus://offline/ref=B3220C2A684BFC36F07AF7A7578711E3DFA7414CB2792BA543D34E7CDA4409314C954D13C2164CD80D7FC2B041DC85F9A42106A679D6F934I8Y2N" TargetMode="External"/><Relationship Id="rId28" Type="http://schemas.openxmlformats.org/officeDocument/2006/relationships/hyperlink" Target="consultantplus://offline/ref=B3220C2A684BFC36F07AF7A7578711E3DFA54F4FB4732BA543D34E7CDA4409315E95151FC01650D80E6A94E107I8YFN" TargetMode="External"/><Relationship Id="rId36" Type="http://schemas.openxmlformats.org/officeDocument/2006/relationships/hyperlink" Target="consultantplus://offline/ref=B3220C2A684BFC36F07AF7A7578711E3DFA54F4FB4732BA543D34E7CDA4409314C954D11C212458C5830C3EC078996FBA32104A165IDY2N" TargetMode="External"/><Relationship Id="rId49" Type="http://schemas.openxmlformats.org/officeDocument/2006/relationships/hyperlink" Target="consultantplus://offline/ref=B3220C2A684BFC36F07AF7A7578711E3DFA54F4FB4732BA543D34E7CDA4409314C954D10C117458C5830C3EC078996FBA32104A165IDY2N" TargetMode="External"/><Relationship Id="rId57" Type="http://schemas.openxmlformats.org/officeDocument/2006/relationships/hyperlink" Target="consultantplus://offline/ref=B3220C2A684BFC36F07AF7A7578711E3DFA7414CB2792BA543D34E7CDA4409314C954D13C2164CDB017FC2B041DC85F9A42106A679D6F934I8Y2N" TargetMode="External"/><Relationship Id="rId10" Type="http://schemas.openxmlformats.org/officeDocument/2006/relationships/hyperlink" Target="consultantplus://offline/ref=B3220C2A684BFC36F07AF7A7578711E3DFA54F4FB4732BA543D34E7CDA4409314C954D1AC01D1A894D219BE3059788FCBA3D06A3I6Y1N" TargetMode="External"/><Relationship Id="rId31" Type="http://schemas.openxmlformats.org/officeDocument/2006/relationships/hyperlink" Target="consultantplus://offline/ref=B3220C2A684BFC36F07AF7A7578711E3DFA7414CB2792BA543D34E7CDA4409314C954D13C2164CD90D7FC2B041DC85F9A42106A679D6F934I8Y2N" TargetMode="External"/><Relationship Id="rId44" Type="http://schemas.openxmlformats.org/officeDocument/2006/relationships/hyperlink" Target="consultantplus://offline/ref=B3220C2A684BFC36F07AF7A7578711E3DFA7414CB2792BA543D34E7CDA4409314C954D13C2164CDB087FC2B041DC85F9A42106A679D6F934I8Y2N" TargetMode="External"/><Relationship Id="rId52" Type="http://schemas.openxmlformats.org/officeDocument/2006/relationships/hyperlink" Target="consultantplus://offline/ref=B3220C2A684BFC36F07AF7A7578711E3DFA54F4FB4732BA543D34E7CDA4409314C954D10C117458C5830C3EC078996FBA32104A165IDY2N" TargetMode="External"/><Relationship Id="rId60" Type="http://schemas.openxmlformats.org/officeDocument/2006/relationships/hyperlink" Target="consultantplus://offline/ref=B3220C2A684BFC36F07AF7A7578711E3DFA7414CB2792BA543D34E7CDA4409314C954D13C2164CDC0C7FC2B041DC85F9A42106A679D6F934I8Y2N" TargetMode="External"/><Relationship Id="rId65" Type="http://schemas.openxmlformats.org/officeDocument/2006/relationships/hyperlink" Target="consultantplus://offline/ref=B3220C2A684BFC36F07AF7A7578711E3DFA7414CB2792BA543D34E7CDA4409314C954D13C2164CDC017FC2B041DC85F9A42106A679D6F934I8Y2N" TargetMode="External"/><Relationship Id="rId73" Type="http://schemas.openxmlformats.org/officeDocument/2006/relationships/hyperlink" Target="consultantplus://offline/ref=B3220C2A684BFC36F07AF7A7578711E3DFA7414CB2792BA543D34E7CDA4409314C954D13C2164CDD0C7FC2B041DC85F9A42106A679D6F934I8Y2N" TargetMode="External"/><Relationship Id="rId78" Type="http://schemas.openxmlformats.org/officeDocument/2006/relationships/hyperlink" Target="consultantplus://offline/ref=B3220C2A684BFC36F07AF7A7578711E3DFA7414CB2792BA543D34E7CDA4409314C954D13C2164CDE087FC2B041DC85F9A42106A679D6F934I8Y2N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220C2A684BFC36F07AF7A7578711E3DEAF4F49B47D2BA543D34E7CDA4409314C954D13C2164ED90B7FC2B041DC85F9A42106A679D6F934I8Y2N" TargetMode="External"/><Relationship Id="rId13" Type="http://schemas.openxmlformats.org/officeDocument/2006/relationships/hyperlink" Target="consultantplus://offline/ref=B3220C2A684BFC36F07AF7A7578711E3DFA7414CB2792BA543D34E7CDA4409314C954D13C2164FD10E7FC2B041DC85F9A42106A679D6F934I8Y2N" TargetMode="External"/><Relationship Id="rId18" Type="http://schemas.openxmlformats.org/officeDocument/2006/relationships/hyperlink" Target="consultantplus://offline/ref=B3220C2A684BFC36F07AF7A7578711E3DFA54F4FB4732BA543D34E7CDA4409314C954D13C2164ED1007FC2B041DC85F9A42106A679D6F934I8Y2N" TargetMode="External"/><Relationship Id="rId39" Type="http://schemas.openxmlformats.org/officeDocument/2006/relationships/hyperlink" Target="consultantplus://offline/ref=B3220C2A684BFC36F07AF7A7578711E3DFA7414CB2792BA543D34E7CDA4409314C954D13C2164CDA0A7FC2B041DC85F9A42106A679D6F934I8Y2N" TargetMode="External"/><Relationship Id="rId34" Type="http://schemas.openxmlformats.org/officeDocument/2006/relationships/hyperlink" Target="consultantplus://offline/ref=B3220C2A684BFC36F07AF7A7578711E3DFA54F4FB4732BA543D34E7CDA4409314C954D11C212458C5830C3EC078996FBA32104A165IDY2N" TargetMode="External"/><Relationship Id="rId50" Type="http://schemas.openxmlformats.org/officeDocument/2006/relationships/hyperlink" Target="consultantplus://offline/ref=B3220C2A684BFC36F07AF7A7578711E3DFA54F4FB4732BA543D34E7CDA4409315E95151FC01650D80E6A94E107I8YFN" TargetMode="External"/><Relationship Id="rId55" Type="http://schemas.openxmlformats.org/officeDocument/2006/relationships/hyperlink" Target="consultantplus://offline/ref=B3220C2A684BFC36F07AF7A7578711E3DEAE424EB37F2BA543D34E7CDA4409314C954D13C2164FD00A7FC2B041DC85F9A42106A679D6F934I8Y2N" TargetMode="External"/><Relationship Id="rId76" Type="http://schemas.openxmlformats.org/officeDocument/2006/relationships/hyperlink" Target="consultantplus://offline/ref=B3220C2A684BFC36F07AF7A7578711E3DFA7414CB2792BA543D34E7CDA4409314C954D13C2164CDD0F7FC2B041DC85F9A42106A679D6F934I8Y2N" TargetMode="External"/><Relationship Id="rId7" Type="http://schemas.openxmlformats.org/officeDocument/2006/relationships/hyperlink" Target="consultantplus://offline/ref=B3220C2A684BFC36F07AF7A7578711E3DEA34548B37C2BA543D34E7CDA4409314C954D13C2164FD9007FC2B041DC85F9A42106A679D6F934I8Y2N" TargetMode="External"/><Relationship Id="rId71" Type="http://schemas.openxmlformats.org/officeDocument/2006/relationships/hyperlink" Target="consultantplus://offline/ref=B3220C2A684BFC36F07AF7A7578711E3DEA3454CBA7C2BA543D34E7CDA4409314C954D13C2164ED9097FC2B041DC85F9A42106A679D6F934I8Y2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B3220C2A684BFC36F07AF7A7578711E3DFA7414CB2792BA543D34E7CDA4409314C954D13C2164CD90B7FC2B041DC85F9A42106A679D6F934I8Y2N" TargetMode="External"/><Relationship Id="rId24" Type="http://schemas.openxmlformats.org/officeDocument/2006/relationships/hyperlink" Target="consultantplus://offline/ref=B3220C2A684BFC36F07AF7A7578711E3DFA7414CB2792BA543D34E7CDA4409314C954D13C2164CD80C7FC2B041DC85F9A42106A679D6F934I8Y2N" TargetMode="External"/><Relationship Id="rId40" Type="http://schemas.openxmlformats.org/officeDocument/2006/relationships/hyperlink" Target="consultantplus://offline/ref=B3220C2A684BFC36F07AF7A7578711E3DFA7414CB2792BA543D34E7CDA4409314C954D13C2164CDA0C7FC2B041DC85F9A42106A679D6F934I8Y2N" TargetMode="External"/><Relationship Id="rId45" Type="http://schemas.openxmlformats.org/officeDocument/2006/relationships/hyperlink" Target="consultantplus://offline/ref=B3220C2A684BFC36F07AF7A7578711E3DFA7414CB2792BA543D34E7CDA4409314C954D13C2164CDB0A7FC2B041DC85F9A42106A679D6F934I8Y2N" TargetMode="External"/><Relationship Id="rId66" Type="http://schemas.openxmlformats.org/officeDocument/2006/relationships/hyperlink" Target="consultantplus://offline/ref=B3220C2A684BFC36F07AF7A7578711E3DEA64149B27D2BA543D34E7CDA4409314C954D13C2164EDF017FC2B041DC85F9A42106A679D6F934I8Y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8457</Words>
  <Characters>48207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2026-07-20T13:24:00Z</dcterms:created>
  <dcterms:modified xsi:type="dcterms:W3CDTF">2026-07-20T13:24:00Z</dcterms:modified>
</cp:coreProperties>
</file>