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807" w:rsidRDefault="0007680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Title"/>
        <w:jc w:val="center"/>
      </w:pPr>
      <w:r>
        <w:t>МИНИСТЕРСТВО ПРОМЫШЛЕННОСТИ И ТОРГОВЛИ РОССИЙСКОЙ ФЕДЕРАЦИИ</w:t>
      </w:r>
    </w:p>
    <w:p w:rsidR="00076807" w:rsidRDefault="00076807">
      <w:pPr>
        <w:pStyle w:val="ConsPlusTitle"/>
        <w:jc w:val="center"/>
      </w:pPr>
    </w:p>
    <w:p w:rsidR="00076807" w:rsidRDefault="00076807">
      <w:pPr>
        <w:pStyle w:val="ConsPlusTitle"/>
        <w:jc w:val="center"/>
      </w:pPr>
      <w:r>
        <w:t>ПРИКАЗ</w:t>
      </w:r>
    </w:p>
    <w:p w:rsidR="00076807" w:rsidRDefault="00076807">
      <w:pPr>
        <w:pStyle w:val="ConsPlusTitle"/>
        <w:jc w:val="center"/>
      </w:pPr>
      <w:r>
        <w:t>от 17 мая 2024 г. N 2134</w:t>
      </w:r>
    </w:p>
    <w:p w:rsidR="00076807" w:rsidRDefault="00076807">
      <w:pPr>
        <w:pStyle w:val="ConsPlusTitle"/>
        <w:jc w:val="center"/>
      </w:pPr>
    </w:p>
    <w:p w:rsidR="00076807" w:rsidRDefault="00076807">
      <w:pPr>
        <w:pStyle w:val="ConsPlusTitle"/>
        <w:jc w:val="center"/>
      </w:pPr>
      <w:r>
        <w:t>ОБ УТВЕРЖДЕНИИ ОБРАЗЦА И ПОРЯДКА</w:t>
      </w:r>
    </w:p>
    <w:p w:rsidR="00076807" w:rsidRDefault="00076807">
      <w:pPr>
        <w:pStyle w:val="ConsPlusTitle"/>
        <w:jc w:val="center"/>
      </w:pPr>
      <w:r>
        <w:t>ИСПОЛЬЗОВАНИЯ И ПРЕКРАЩЕНИЯ ИСПОЛЬЗОВАНИЯ ЗНАКА "</w:t>
      </w:r>
      <w:proofErr w:type="gramStart"/>
      <w:r>
        <w:t>РОССИЙСКАЯ</w:t>
      </w:r>
      <w:proofErr w:type="gramEnd"/>
    </w:p>
    <w:p w:rsidR="00076807" w:rsidRDefault="00076807">
      <w:pPr>
        <w:pStyle w:val="ConsPlusTitle"/>
        <w:jc w:val="center"/>
      </w:pPr>
      <w:r>
        <w:t>ПРОМЫШЛЕННАЯ ПРОДУКЦИЯ"</w:t>
      </w: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17.1</w:t>
        </w:r>
      </w:hyperlink>
      <w:r>
        <w:t xml:space="preserve"> Федерального закона от 31 декабря 2014 г. N 488-ФЗ "О промышленной политике в Российской Федерации" и </w:t>
      </w:r>
      <w:hyperlink r:id="rId6">
        <w:r>
          <w:rPr>
            <w:color w:val="0000FF"/>
          </w:rPr>
          <w:t>абзацем девятым пункта 1</w:t>
        </w:r>
      </w:hyperlink>
      <w:r>
        <w:t xml:space="preserve"> Положения о Министерстве промышленности и торговли Российской Федерации, утвержденного постановлением Правительства Российской Федерации от 5 июня 2008 г. N 438, приказываю: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>1. Утвердить:</w:t>
      </w:r>
    </w:p>
    <w:p w:rsidR="00076807" w:rsidRDefault="00076807">
      <w:pPr>
        <w:pStyle w:val="ConsPlusNormal"/>
        <w:spacing w:before="220"/>
        <w:ind w:firstLine="540"/>
        <w:jc w:val="both"/>
      </w:pPr>
      <w:hyperlink w:anchor="P31">
        <w:r>
          <w:rPr>
            <w:color w:val="0000FF"/>
          </w:rPr>
          <w:t>образец</w:t>
        </w:r>
      </w:hyperlink>
      <w:r>
        <w:t xml:space="preserve"> знака "Российская промышленная продукция" согласно приложению N 1 к настоящему приказу;</w:t>
      </w:r>
    </w:p>
    <w:p w:rsidR="00076807" w:rsidRDefault="00076807">
      <w:pPr>
        <w:pStyle w:val="ConsPlusNormal"/>
        <w:spacing w:before="220"/>
        <w:ind w:firstLine="540"/>
        <w:jc w:val="both"/>
      </w:pPr>
      <w:hyperlink w:anchor="P43">
        <w:r>
          <w:rPr>
            <w:color w:val="0000FF"/>
          </w:rPr>
          <w:t>порядок</w:t>
        </w:r>
      </w:hyperlink>
      <w:r>
        <w:t xml:space="preserve"> использования и прекращения использования знака "Российская промышленная продукция" согласно приложению N 2 к настоящему приказу.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первого заместителя Министра промышленности и торговли Российской Федерации В.С. Осьмакова.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>3. Настоящий приказ вступает в силу с 1 июля 2024 г.</w:t>
      </w: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right"/>
      </w:pPr>
      <w:proofErr w:type="spellStart"/>
      <w:r>
        <w:t>Врио</w:t>
      </w:r>
      <w:proofErr w:type="spellEnd"/>
      <w:r>
        <w:t xml:space="preserve"> Министра</w:t>
      </w:r>
    </w:p>
    <w:p w:rsidR="00076807" w:rsidRDefault="00076807">
      <w:pPr>
        <w:pStyle w:val="ConsPlusNormal"/>
        <w:jc w:val="right"/>
      </w:pPr>
      <w:r>
        <w:t>К.А.ЛЫСОГОРСКИЙ</w:t>
      </w: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right"/>
        <w:outlineLvl w:val="0"/>
      </w:pPr>
      <w:r>
        <w:t>Приложение N 1</w:t>
      </w:r>
    </w:p>
    <w:p w:rsidR="00076807" w:rsidRDefault="00076807">
      <w:pPr>
        <w:pStyle w:val="ConsPlusNormal"/>
        <w:jc w:val="right"/>
      </w:pPr>
      <w:r>
        <w:t xml:space="preserve">к приказу </w:t>
      </w:r>
      <w:proofErr w:type="spellStart"/>
      <w:r>
        <w:t>Минпромторга</w:t>
      </w:r>
      <w:proofErr w:type="spellEnd"/>
      <w:r>
        <w:t xml:space="preserve"> России</w:t>
      </w:r>
    </w:p>
    <w:p w:rsidR="00076807" w:rsidRDefault="00076807">
      <w:pPr>
        <w:pStyle w:val="ConsPlusNormal"/>
        <w:jc w:val="right"/>
      </w:pPr>
      <w:r>
        <w:t>от 17 мая 2024 г. N 2134</w:t>
      </w: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Title"/>
        <w:jc w:val="center"/>
      </w:pPr>
      <w:bookmarkStart w:id="1" w:name="P31"/>
      <w:bookmarkEnd w:id="1"/>
      <w:r>
        <w:t>ОБРАЗЕЦ ЗНАКА "РОССИЙСКАЯ ПРОМЫШЛЕННАЯ ПРОДУКЦИЯ"</w:t>
      </w: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center"/>
      </w:pPr>
      <w:r>
        <w:rPr>
          <w:noProof/>
          <w:position w:val="-266"/>
        </w:rPr>
        <w:lastRenderedPageBreak/>
        <w:drawing>
          <wp:inline distT="0" distB="0" distL="0" distR="0">
            <wp:extent cx="4116705" cy="35204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705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right"/>
        <w:outlineLvl w:val="0"/>
      </w:pPr>
      <w:r>
        <w:t>Приложение N 2</w:t>
      </w:r>
    </w:p>
    <w:p w:rsidR="00076807" w:rsidRDefault="00076807">
      <w:pPr>
        <w:pStyle w:val="ConsPlusNormal"/>
        <w:jc w:val="right"/>
      </w:pPr>
      <w:r>
        <w:t xml:space="preserve">к приказу </w:t>
      </w:r>
      <w:proofErr w:type="spellStart"/>
      <w:r>
        <w:t>Минпромторга</w:t>
      </w:r>
      <w:proofErr w:type="spellEnd"/>
      <w:r>
        <w:t xml:space="preserve"> России</w:t>
      </w:r>
    </w:p>
    <w:p w:rsidR="00076807" w:rsidRDefault="00076807">
      <w:pPr>
        <w:pStyle w:val="ConsPlusNormal"/>
        <w:jc w:val="right"/>
      </w:pPr>
      <w:r>
        <w:t>от 17 мая 2024 г. N 2134</w:t>
      </w: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Title"/>
        <w:jc w:val="center"/>
      </w:pPr>
      <w:bookmarkStart w:id="2" w:name="P43"/>
      <w:bookmarkEnd w:id="2"/>
      <w:r>
        <w:t>ПОРЯДОК</w:t>
      </w:r>
    </w:p>
    <w:p w:rsidR="00076807" w:rsidRDefault="00076807">
      <w:pPr>
        <w:pStyle w:val="ConsPlusTitle"/>
        <w:jc w:val="center"/>
      </w:pPr>
      <w:r>
        <w:t>ИСПОЛЬЗОВАНИЯ И ПРЕКРАЩЕНИЯ ИСПОЛЬЗОВАНИЯ ЗНАКА "</w:t>
      </w:r>
      <w:proofErr w:type="gramStart"/>
      <w:r>
        <w:t>РОССИЙСКАЯ</w:t>
      </w:r>
      <w:proofErr w:type="gramEnd"/>
    </w:p>
    <w:p w:rsidR="00076807" w:rsidRDefault="00076807">
      <w:pPr>
        <w:pStyle w:val="ConsPlusTitle"/>
        <w:jc w:val="center"/>
      </w:pPr>
      <w:r>
        <w:t>ПРОМЫШЛЕННАЯ ПРОДУКЦИЯ"</w:t>
      </w: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ind w:firstLine="540"/>
        <w:jc w:val="both"/>
      </w:pPr>
      <w:r>
        <w:t>1. Производитель российской промышленной продукции получает право использования знака "Российская промышленная продукция" (далее - знак) со дня включения сведений о производимой им российской промышленной продукции в реестр российской промышленной продукции &lt;1&gt;.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соответствии со </w:t>
      </w:r>
      <w:hyperlink r:id="rId8">
        <w:r>
          <w:rPr>
            <w:color w:val="0000FF"/>
          </w:rPr>
          <w:t>статьей 17.1</w:t>
        </w:r>
      </w:hyperlink>
      <w:r>
        <w:t xml:space="preserve"> Федерального закона от 31 декабря 2014 г. N 488-ФЗ "О промышленной политике в Российской Федерации".</w:t>
      </w: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ind w:firstLine="540"/>
        <w:jc w:val="both"/>
      </w:pPr>
      <w:r>
        <w:t xml:space="preserve">2. Место нанесения знака определяет производитель российской промышленной продукции. Знак наносится полностью согласно </w:t>
      </w:r>
      <w:hyperlink w:anchor="P31">
        <w:r>
          <w:rPr>
            <w:color w:val="0000FF"/>
          </w:rPr>
          <w:t>образцу</w:t>
        </w:r>
      </w:hyperlink>
      <w:r>
        <w:t xml:space="preserve"> знака, приведенному в приложении N 1 к настоящему приказу. Не допускается наносить отдельные элементы знака.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>3. Знак должен полностью идентифицироваться на цвете поверхности, на которую он нанесен.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 xml:space="preserve">4. В случае если невозможно использование знака, полностью </w:t>
      </w:r>
      <w:proofErr w:type="spellStart"/>
      <w:r>
        <w:t>идентифицирующегося</w:t>
      </w:r>
      <w:proofErr w:type="spellEnd"/>
      <w:r>
        <w:t xml:space="preserve"> на цвете поверхности, на которую он нанесен, допускается его использование в черно-белом варианте или на прозрачном фоне.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lastRenderedPageBreak/>
        <w:t>5. При использовании знака необходимо учитывать следующие пропорции: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>а) общий размер знака - 90 x 75 мм;</w:t>
      </w:r>
    </w:p>
    <w:p w:rsidR="00076807" w:rsidRDefault="00076807">
      <w:pPr>
        <w:pStyle w:val="ConsPlusNormal"/>
        <w:spacing w:before="220"/>
        <w:ind w:firstLine="540"/>
        <w:jc w:val="both"/>
      </w:pPr>
      <w:bookmarkStart w:id="3" w:name="P56"/>
      <w:bookmarkEnd w:id="3"/>
      <w:r>
        <w:t>б) размер изображения логотипа "ГИСП" - 25 x 25 мм;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>в) размер изображения черно-белого двухмерного штрихового кода - 25 x 25 мм;</w:t>
      </w:r>
    </w:p>
    <w:p w:rsidR="00076807" w:rsidRDefault="00076807">
      <w:pPr>
        <w:pStyle w:val="ConsPlusNormal"/>
        <w:spacing w:before="220"/>
        <w:ind w:firstLine="540"/>
        <w:jc w:val="both"/>
      </w:pPr>
      <w:bookmarkStart w:id="4" w:name="P58"/>
      <w:bookmarkEnd w:id="4"/>
      <w:r>
        <w:t>г) длина изображения штрихового кода, выполненного с использованием цветов Государственного флага Российской Федерации, - 76 мм;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 xml:space="preserve">д) интервал между изображениями, указанными в </w:t>
      </w:r>
      <w:hyperlink w:anchor="P56">
        <w:r>
          <w:rPr>
            <w:color w:val="0000FF"/>
          </w:rPr>
          <w:t>подпунктах "б"</w:t>
        </w:r>
      </w:hyperlink>
      <w:r>
        <w:t xml:space="preserve"> - </w:t>
      </w:r>
      <w:hyperlink w:anchor="P58">
        <w:r>
          <w:rPr>
            <w:color w:val="0000FF"/>
          </w:rPr>
          <w:t>"г"</w:t>
        </w:r>
      </w:hyperlink>
      <w:r>
        <w:t xml:space="preserve"> настоящего пункта, составляет 4 мм.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 xml:space="preserve">6. Для использования текста знака применяется шрифт </w:t>
      </w:r>
      <w:proofErr w:type="spellStart"/>
      <w:r>
        <w:t>Akzidenz-Grotesk</w:t>
      </w:r>
      <w:proofErr w:type="spellEnd"/>
      <w:r>
        <w:t xml:space="preserve"> </w:t>
      </w:r>
      <w:proofErr w:type="spellStart"/>
      <w:r>
        <w:t>Pro</w:t>
      </w:r>
      <w:proofErr w:type="spellEnd"/>
      <w:r>
        <w:t>.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 xml:space="preserve">7. Использование знака также допускается на печатной, информационной и сувенирной продукции, кино-, видео- и фотоматериалах в отношении промышленной продукции, которой присвоена реестровая запись реестра российской промышленной продукции, в соответствии с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13 марта 2006 г. N 38-ФЗ "О рекламе".</w:t>
      </w:r>
    </w:p>
    <w:p w:rsidR="00076807" w:rsidRDefault="00076807">
      <w:pPr>
        <w:pStyle w:val="ConsPlusNormal"/>
        <w:spacing w:before="220"/>
        <w:ind w:firstLine="540"/>
        <w:jc w:val="both"/>
      </w:pPr>
      <w:r>
        <w:t>8. Использование знака прекращается при исключении сведений из реестра российской промышленной продукции со дня исключения сведений из реестра российской промышленной продукции.</w:t>
      </w: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jc w:val="both"/>
      </w:pPr>
    </w:p>
    <w:p w:rsidR="00076807" w:rsidRDefault="0007680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4DA6" w:rsidRDefault="00A84DA6"/>
    <w:sectPr w:rsidR="00A84DA6" w:rsidSect="00671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807"/>
    <w:rsid w:val="00076807"/>
    <w:rsid w:val="00A8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8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768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768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6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8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8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768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768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6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8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1881364BC8F0400B2E06FF7690E35F785BD5340A83E221AB56763DF11F911D703CA578CCD70D29857E06693A54565C4E4B9EDDFDnFA8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11881364BC8F0400B2E06FF7690E35F785AD0310C82E221AB56763DF11F911D703CA57ECCD9522C906F5E653A4B485559579CDFnFA9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11881364BC8F0400B2E06FF7690E35F785BD5340A83E221AB56763DF11F911D703CA578CCDB0D29857E06693A54565C4E4B9EDDFDnFA8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11881364BC8F0400B2E06FF7690E35F785DD6320A82E221AB56763DF11F911D623CFD77CFD3187DDD24516439n5A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2026-09-11T08:00:00Z</dcterms:created>
  <dcterms:modified xsi:type="dcterms:W3CDTF">2026-09-11T08:00:00Z</dcterms:modified>
</cp:coreProperties>
</file>