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F0D" w:rsidRDefault="00B75F0D">
      <w:pPr>
        <w:pStyle w:val="ConsPlusNormal"/>
        <w:jc w:val="both"/>
      </w:pPr>
      <w:bookmarkStart w:id="0" w:name="_GoBack"/>
      <w:bookmarkEnd w:id="0"/>
    </w:p>
    <w:p w:rsidR="00B75F0D" w:rsidRDefault="00B75F0D">
      <w:pPr>
        <w:pStyle w:val="ConsPlusTitle"/>
        <w:jc w:val="center"/>
      </w:pPr>
      <w:r>
        <w:t>МИНИСТЕРСТВО СТРОИТЕЛЬСТВА И ЖИЛИЩНО-КОММУНАЛЬНОГО</w:t>
      </w:r>
    </w:p>
    <w:p w:rsidR="00B75F0D" w:rsidRDefault="00B75F0D">
      <w:pPr>
        <w:pStyle w:val="ConsPlusTitle"/>
        <w:jc w:val="center"/>
      </w:pPr>
      <w:r>
        <w:t>ХОЗЯЙСТВА РОССИЙСКОЙ ФЕДЕРАЦИИ</w:t>
      </w:r>
    </w:p>
    <w:p w:rsidR="00B75F0D" w:rsidRDefault="00B75F0D">
      <w:pPr>
        <w:pStyle w:val="ConsPlusTitle"/>
        <w:jc w:val="center"/>
      </w:pPr>
    </w:p>
    <w:p w:rsidR="00B75F0D" w:rsidRDefault="00B75F0D">
      <w:pPr>
        <w:pStyle w:val="ConsPlusTitle"/>
        <w:jc w:val="center"/>
      </w:pPr>
      <w:r>
        <w:t>ПРИКАЗ</w:t>
      </w:r>
    </w:p>
    <w:p w:rsidR="00B75F0D" w:rsidRDefault="00B75F0D">
      <w:pPr>
        <w:pStyle w:val="ConsPlusTitle"/>
        <w:jc w:val="center"/>
      </w:pPr>
      <w:r>
        <w:t>от 17 июля 2026 г. N 457/</w:t>
      </w:r>
      <w:proofErr w:type="spellStart"/>
      <w:proofErr w:type="gramStart"/>
      <w:r>
        <w:t>пр</w:t>
      </w:r>
      <w:proofErr w:type="spellEnd"/>
      <w:proofErr w:type="gramEnd"/>
    </w:p>
    <w:p w:rsidR="00B75F0D" w:rsidRDefault="00B75F0D">
      <w:pPr>
        <w:pStyle w:val="ConsPlusTitle"/>
        <w:jc w:val="center"/>
      </w:pPr>
    </w:p>
    <w:p w:rsidR="00B75F0D" w:rsidRDefault="00B75F0D">
      <w:pPr>
        <w:pStyle w:val="ConsPlusTitle"/>
        <w:jc w:val="center"/>
      </w:pPr>
      <w:r>
        <w:t>ОБ УСТАНОВЛЕНИИ</w:t>
      </w:r>
    </w:p>
    <w:p w:rsidR="00B75F0D" w:rsidRDefault="00B75F0D">
      <w:pPr>
        <w:pStyle w:val="ConsPlusTitle"/>
        <w:jc w:val="center"/>
      </w:pPr>
      <w:r>
        <w:t>ТИПОВОЙ ФОРМЫ ВЫПИСКИ ИЗ РЕЕСТРА РАЗРЕШЕНИЙ НА СТРОИТЕЛЬСТВО</w:t>
      </w:r>
    </w:p>
    <w:p w:rsidR="00B75F0D" w:rsidRDefault="00B75F0D">
      <w:pPr>
        <w:pStyle w:val="ConsPlusTitle"/>
        <w:jc w:val="center"/>
      </w:pPr>
      <w:r>
        <w:t>ОБЪЕКТОВ КАПИТАЛЬНОГО СТРОИТЕЛЬСТВА И ТИПОВОЙ ФОРМЫ ВЫПИСКИ</w:t>
      </w:r>
    </w:p>
    <w:p w:rsidR="00B75F0D" w:rsidRDefault="00B75F0D">
      <w:pPr>
        <w:pStyle w:val="ConsPlusTitle"/>
        <w:jc w:val="center"/>
      </w:pPr>
      <w:r>
        <w:t>ИЗ РЕЕСТРА РАЗРЕШЕНИЙ НА ВВОД ОБЪЕКТОВ КАПИТАЛЬНОГО</w:t>
      </w:r>
    </w:p>
    <w:p w:rsidR="00B75F0D" w:rsidRDefault="00B75F0D">
      <w:pPr>
        <w:pStyle w:val="ConsPlusTitle"/>
        <w:jc w:val="center"/>
      </w:pPr>
      <w:r>
        <w:t>СТРОИТЕЛЬСТВА В ЭКСПЛУАТАЦИЮ</w:t>
      </w:r>
    </w:p>
    <w:p w:rsidR="00B75F0D" w:rsidRDefault="00B75F0D">
      <w:pPr>
        <w:pStyle w:val="ConsPlusNormal"/>
        <w:jc w:val="center"/>
      </w:pPr>
    </w:p>
    <w:p w:rsidR="00B75F0D" w:rsidRDefault="00B75F0D">
      <w:pPr>
        <w:pStyle w:val="ConsPlusNormal"/>
        <w:ind w:firstLine="540"/>
        <w:jc w:val="both"/>
      </w:pPr>
      <w:proofErr w:type="gramStart"/>
      <w:r>
        <w:t xml:space="preserve">В соответствии с </w:t>
      </w:r>
      <w:hyperlink r:id="rId5">
        <w:r>
          <w:rPr>
            <w:color w:val="0000FF"/>
          </w:rPr>
          <w:t>частью 1.6 статьи 51</w:t>
        </w:r>
      </w:hyperlink>
      <w:r>
        <w:t xml:space="preserve"> и </w:t>
      </w:r>
      <w:hyperlink r:id="rId6">
        <w:r>
          <w:rPr>
            <w:color w:val="0000FF"/>
          </w:rPr>
          <w:t>частью 1.5 статьи 55</w:t>
        </w:r>
      </w:hyperlink>
      <w:r>
        <w:t xml:space="preserve"> Градостроительного кодекса Российской Федерации, </w:t>
      </w:r>
      <w:hyperlink r:id="rId7">
        <w:r>
          <w:rPr>
            <w:color w:val="0000FF"/>
          </w:rPr>
          <w:t>подпунктом "с" пункта 5</w:t>
        </w:r>
      </w:hyperlink>
      <w:r>
        <w:t xml:space="preserve"> и </w:t>
      </w:r>
      <w:hyperlink r:id="rId8">
        <w:r>
          <w:rPr>
            <w:color w:val="0000FF"/>
          </w:rPr>
          <w:t>подпунктом "с" пункта 8 статьи 34</w:t>
        </w:r>
      </w:hyperlink>
      <w:r>
        <w:t xml:space="preserve"> Федерального закона от 31 июля 2025 г. N 304-ФЗ "О внесении изменений в отдельные законодательные акты Российской Федерации", </w:t>
      </w:r>
      <w:hyperlink r:id="rId9">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w:t>
      </w:r>
      <w:proofErr w:type="gramEnd"/>
      <w:r>
        <w:t xml:space="preserve"> Федерации от 18 ноября 2013 г. N 1038, приказываю:</w:t>
      </w:r>
    </w:p>
    <w:p w:rsidR="00B75F0D" w:rsidRDefault="00B75F0D">
      <w:pPr>
        <w:pStyle w:val="ConsPlusNormal"/>
        <w:spacing w:before="220"/>
        <w:ind w:firstLine="540"/>
        <w:jc w:val="both"/>
      </w:pPr>
      <w:r>
        <w:t>1. Установить:</w:t>
      </w:r>
    </w:p>
    <w:p w:rsidR="00B75F0D" w:rsidRDefault="00B75F0D">
      <w:pPr>
        <w:pStyle w:val="ConsPlusNormal"/>
        <w:spacing w:before="220"/>
        <w:ind w:firstLine="540"/>
        <w:jc w:val="both"/>
      </w:pPr>
      <w:r>
        <w:t xml:space="preserve">а) типовую форму выписки из реестра разрешений на строительство объектов капитального строительства согласно </w:t>
      </w:r>
      <w:hyperlink w:anchor="P43">
        <w:r>
          <w:rPr>
            <w:color w:val="0000FF"/>
          </w:rPr>
          <w:t>приложению N 1</w:t>
        </w:r>
      </w:hyperlink>
      <w:r>
        <w:t xml:space="preserve"> к настоящему приказу;</w:t>
      </w:r>
    </w:p>
    <w:p w:rsidR="00B75F0D" w:rsidRDefault="00B75F0D">
      <w:pPr>
        <w:pStyle w:val="ConsPlusNormal"/>
        <w:spacing w:before="220"/>
        <w:ind w:firstLine="540"/>
        <w:jc w:val="both"/>
      </w:pPr>
      <w:r>
        <w:t xml:space="preserve">б) типовую форму выписки из реестра разрешений на ввод объектов капитального строительства в эксплуатацию согласно </w:t>
      </w:r>
      <w:hyperlink w:anchor="P409">
        <w:r>
          <w:rPr>
            <w:color w:val="0000FF"/>
          </w:rPr>
          <w:t>приложению N 2</w:t>
        </w:r>
      </w:hyperlink>
      <w:r>
        <w:t xml:space="preserve"> к настоящему приказу.</w:t>
      </w:r>
    </w:p>
    <w:p w:rsidR="00B75F0D" w:rsidRDefault="00B75F0D">
      <w:pPr>
        <w:pStyle w:val="ConsPlusNormal"/>
        <w:spacing w:before="220"/>
        <w:ind w:firstLine="540"/>
        <w:jc w:val="both"/>
      </w:pPr>
      <w:r>
        <w:t>2. Признать утратившими силу:</w:t>
      </w:r>
    </w:p>
    <w:p w:rsidR="00B75F0D" w:rsidRDefault="00B75F0D">
      <w:pPr>
        <w:pStyle w:val="ConsPlusNormal"/>
        <w:spacing w:before="220"/>
        <w:ind w:firstLine="540"/>
        <w:jc w:val="both"/>
      </w:pPr>
      <w:r>
        <w:t xml:space="preserve">а) </w:t>
      </w:r>
      <w:hyperlink r:id="rId10">
        <w:r>
          <w:rPr>
            <w:color w:val="0000FF"/>
          </w:rPr>
          <w:t>приказ</w:t>
        </w:r>
      </w:hyperlink>
      <w:r>
        <w:t xml:space="preserve"> Министерства строительства и жилищно-коммунального хозяйства Российской Федерации от 3 июня 2022 г. N 446/</w:t>
      </w:r>
      <w:proofErr w:type="spellStart"/>
      <w:proofErr w:type="gramStart"/>
      <w:r>
        <w:t>пр</w:t>
      </w:r>
      <w:proofErr w:type="spellEnd"/>
      <w:proofErr w:type="gramEnd"/>
      <w:r>
        <w:t xml:space="preserve"> "Об утверждении формы разрешения на строительство и формы разрешения на ввод объекта в эксплуатацию" (зарегистрирован Министерством юстиции Российской Федерации 30 июня 2022 г., регистрационный N 69078);</w:t>
      </w:r>
    </w:p>
    <w:p w:rsidR="00B75F0D" w:rsidRDefault="00B75F0D">
      <w:pPr>
        <w:pStyle w:val="ConsPlusNormal"/>
        <w:spacing w:before="220"/>
        <w:ind w:firstLine="540"/>
        <w:jc w:val="both"/>
      </w:pPr>
      <w:r>
        <w:t xml:space="preserve">б) </w:t>
      </w:r>
      <w:hyperlink r:id="rId11">
        <w:r>
          <w:rPr>
            <w:color w:val="0000FF"/>
          </w:rPr>
          <w:t>приказ</w:t>
        </w:r>
      </w:hyperlink>
      <w:r>
        <w:t xml:space="preserve"> Министерства строительства и жилищно-коммунального хозяйства Российской Федерации от 2 сентября 2022 г. N 711/</w:t>
      </w:r>
      <w:proofErr w:type="spellStart"/>
      <w:proofErr w:type="gramStart"/>
      <w:r>
        <w:t>пр</w:t>
      </w:r>
      <w:proofErr w:type="spellEnd"/>
      <w:proofErr w:type="gramEnd"/>
      <w:r>
        <w:t xml:space="preserve"> "О внесении изменений в форму разрешения на ввод объекта в эксплуатацию, утвержденную приказом Министерства строительства и жилищно-коммунального хозяйства Российской Федерации от 3 июня 2022 г. N 446/</w:t>
      </w:r>
      <w:proofErr w:type="spellStart"/>
      <w:r>
        <w:t>пр</w:t>
      </w:r>
      <w:proofErr w:type="spellEnd"/>
      <w:r>
        <w:t>" (зарегистрирован Министерством юстиции Российской Федерации 6 сентября 2022 г., регистрационный N 69969).</w:t>
      </w:r>
    </w:p>
    <w:p w:rsidR="00B75F0D" w:rsidRDefault="00B75F0D">
      <w:pPr>
        <w:pStyle w:val="ConsPlusNormal"/>
        <w:spacing w:before="220"/>
        <w:ind w:firstLine="540"/>
        <w:jc w:val="both"/>
      </w:pPr>
      <w:r>
        <w:t>3. Настоящий приказ вступает в силу с 1 сентября 2026 г.</w:t>
      </w:r>
    </w:p>
    <w:p w:rsidR="00B75F0D" w:rsidRDefault="00B75F0D">
      <w:pPr>
        <w:pStyle w:val="ConsPlusNormal"/>
        <w:jc w:val="right"/>
      </w:pPr>
    </w:p>
    <w:p w:rsidR="00B75F0D" w:rsidRDefault="00B75F0D">
      <w:pPr>
        <w:pStyle w:val="ConsPlusNormal"/>
        <w:jc w:val="right"/>
      </w:pPr>
      <w:r>
        <w:t>Министр</w:t>
      </w:r>
    </w:p>
    <w:p w:rsidR="00B75F0D" w:rsidRDefault="00B75F0D">
      <w:pPr>
        <w:pStyle w:val="ConsPlusNormal"/>
        <w:jc w:val="right"/>
      </w:pPr>
      <w:r>
        <w:t>И.Э.ФАЙЗУЛЛИН</w:t>
      </w:r>
    </w:p>
    <w:p w:rsidR="00B75F0D" w:rsidRDefault="00B75F0D">
      <w:pPr>
        <w:pStyle w:val="ConsPlusNormal"/>
        <w:jc w:val="right"/>
      </w:pPr>
    </w:p>
    <w:p w:rsidR="00B75F0D" w:rsidRDefault="00B75F0D">
      <w:pPr>
        <w:pStyle w:val="ConsPlusNormal"/>
        <w:jc w:val="right"/>
      </w:pPr>
    </w:p>
    <w:p w:rsidR="00B75F0D" w:rsidRDefault="00B75F0D">
      <w:pPr>
        <w:pStyle w:val="ConsPlusNormal"/>
        <w:jc w:val="right"/>
      </w:pPr>
    </w:p>
    <w:p w:rsidR="00B75F0D" w:rsidRDefault="00B75F0D">
      <w:pPr>
        <w:pStyle w:val="ConsPlusNormal"/>
        <w:jc w:val="right"/>
      </w:pPr>
    </w:p>
    <w:p w:rsidR="00B75F0D" w:rsidRDefault="00B75F0D">
      <w:pPr>
        <w:pStyle w:val="ConsPlusNormal"/>
        <w:jc w:val="right"/>
      </w:pPr>
    </w:p>
    <w:p w:rsidR="00B75F0D" w:rsidRDefault="00B75F0D">
      <w:pPr>
        <w:pStyle w:val="ConsPlusNormal"/>
        <w:jc w:val="right"/>
        <w:outlineLvl w:val="0"/>
      </w:pPr>
      <w:r>
        <w:t>Приложение N 1</w:t>
      </w:r>
    </w:p>
    <w:p w:rsidR="00B75F0D" w:rsidRDefault="00B75F0D">
      <w:pPr>
        <w:pStyle w:val="ConsPlusNormal"/>
        <w:jc w:val="right"/>
      </w:pPr>
      <w:r>
        <w:t>к приказу Министерства строительства</w:t>
      </w:r>
    </w:p>
    <w:p w:rsidR="00B75F0D" w:rsidRDefault="00B75F0D">
      <w:pPr>
        <w:pStyle w:val="ConsPlusNormal"/>
        <w:jc w:val="right"/>
      </w:pPr>
      <w:r>
        <w:t>и жилищно-коммунального хозяйства</w:t>
      </w:r>
    </w:p>
    <w:p w:rsidR="00B75F0D" w:rsidRDefault="00B75F0D">
      <w:pPr>
        <w:pStyle w:val="ConsPlusNormal"/>
        <w:jc w:val="right"/>
      </w:pPr>
      <w:r>
        <w:t>Российской Федерации</w:t>
      </w:r>
    </w:p>
    <w:p w:rsidR="00B75F0D" w:rsidRDefault="00B75F0D">
      <w:pPr>
        <w:pStyle w:val="ConsPlusNormal"/>
        <w:jc w:val="right"/>
      </w:pPr>
      <w:r>
        <w:t>от 17 июля 2026 г. N 457/</w:t>
      </w:r>
      <w:proofErr w:type="spellStart"/>
      <w:proofErr w:type="gramStart"/>
      <w:r>
        <w:t>пр</w:t>
      </w:r>
      <w:proofErr w:type="spellEnd"/>
      <w:proofErr w:type="gramEnd"/>
    </w:p>
    <w:p w:rsidR="00B75F0D" w:rsidRDefault="00B75F0D">
      <w:pPr>
        <w:pStyle w:val="ConsPlusNormal"/>
        <w:ind w:firstLine="540"/>
        <w:jc w:val="both"/>
      </w:pPr>
    </w:p>
    <w:p w:rsidR="00B75F0D" w:rsidRDefault="00B75F0D">
      <w:pPr>
        <w:pStyle w:val="ConsPlusNormal"/>
        <w:jc w:val="right"/>
      </w:pPr>
      <w:r>
        <w:t>Типовая форма</w:t>
      </w:r>
    </w:p>
    <w:p w:rsidR="00B75F0D" w:rsidRDefault="00B75F0D">
      <w:pPr>
        <w:pStyle w:val="ConsPlusNormal"/>
        <w:jc w:val="right"/>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7"/>
        <w:gridCol w:w="2154"/>
      </w:tblGrid>
      <w:tr w:rsidR="00B75F0D">
        <w:tc>
          <w:tcPr>
            <w:tcW w:w="6917" w:type="dxa"/>
            <w:tcBorders>
              <w:top w:val="nil"/>
              <w:left w:val="nil"/>
              <w:bottom w:val="nil"/>
            </w:tcBorders>
          </w:tcPr>
          <w:p w:rsidR="00B75F0D" w:rsidRDefault="00B75F0D">
            <w:pPr>
              <w:pStyle w:val="ConsPlusNormal"/>
            </w:pPr>
          </w:p>
        </w:tc>
        <w:tc>
          <w:tcPr>
            <w:tcW w:w="2154" w:type="dxa"/>
            <w:tcBorders>
              <w:top w:val="single" w:sz="4" w:space="0" w:color="auto"/>
              <w:bottom w:val="single" w:sz="4" w:space="0" w:color="auto"/>
            </w:tcBorders>
          </w:tcPr>
          <w:p w:rsidR="00B75F0D" w:rsidRDefault="00B75F0D">
            <w:pPr>
              <w:pStyle w:val="ConsPlusNormal"/>
              <w:jc w:val="center"/>
            </w:pPr>
            <w:r>
              <w:t>Место нанесения двухмерного штрихового кода (QR-код)</w:t>
            </w:r>
          </w:p>
        </w:tc>
      </w:tr>
    </w:tbl>
    <w:p w:rsidR="00B75F0D" w:rsidRDefault="00B75F0D">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75F0D">
        <w:tc>
          <w:tcPr>
            <w:tcW w:w="9071" w:type="dxa"/>
            <w:tcBorders>
              <w:top w:val="nil"/>
              <w:left w:val="nil"/>
              <w:bottom w:val="nil"/>
              <w:right w:val="nil"/>
            </w:tcBorders>
          </w:tcPr>
          <w:p w:rsidR="00B75F0D" w:rsidRDefault="00B75F0D">
            <w:pPr>
              <w:pStyle w:val="ConsPlusNormal"/>
              <w:jc w:val="center"/>
            </w:pPr>
            <w:bookmarkStart w:id="1" w:name="P43"/>
            <w:bookmarkEnd w:id="1"/>
            <w:r>
              <w:t>Выписка</w:t>
            </w:r>
          </w:p>
          <w:p w:rsidR="00B75F0D" w:rsidRDefault="00B75F0D">
            <w:pPr>
              <w:pStyle w:val="ConsPlusNormal"/>
              <w:jc w:val="center"/>
            </w:pPr>
            <w:r>
              <w:t>из реестра разрешений на строительство объектов капитального строительства</w:t>
            </w:r>
          </w:p>
        </w:tc>
      </w:tr>
    </w:tbl>
    <w:p w:rsidR="00B75F0D" w:rsidRDefault="00B75F0D">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85"/>
        <w:gridCol w:w="5286"/>
      </w:tblGrid>
      <w:tr w:rsidR="00B75F0D">
        <w:tc>
          <w:tcPr>
            <w:tcW w:w="3785" w:type="dxa"/>
            <w:tcBorders>
              <w:top w:val="nil"/>
              <w:left w:val="nil"/>
              <w:bottom w:val="single" w:sz="4" w:space="0" w:color="auto"/>
              <w:right w:val="nil"/>
            </w:tcBorders>
          </w:tcPr>
          <w:p w:rsidR="00B75F0D" w:rsidRDefault="00B75F0D">
            <w:pPr>
              <w:pStyle w:val="ConsPlusNormal"/>
              <w:jc w:val="center"/>
            </w:pPr>
          </w:p>
        </w:tc>
        <w:tc>
          <w:tcPr>
            <w:tcW w:w="5286" w:type="dxa"/>
            <w:tcBorders>
              <w:top w:val="nil"/>
              <w:left w:val="nil"/>
              <w:bottom w:val="nil"/>
              <w:right w:val="nil"/>
            </w:tcBorders>
          </w:tcPr>
          <w:p w:rsidR="00B75F0D" w:rsidRDefault="00B75F0D">
            <w:pPr>
              <w:pStyle w:val="ConsPlusNormal"/>
              <w:jc w:val="both"/>
            </w:pPr>
          </w:p>
        </w:tc>
      </w:tr>
      <w:tr w:rsidR="00B75F0D">
        <w:tc>
          <w:tcPr>
            <w:tcW w:w="3785" w:type="dxa"/>
            <w:tcBorders>
              <w:top w:val="single" w:sz="4" w:space="0" w:color="auto"/>
              <w:left w:val="nil"/>
              <w:bottom w:val="nil"/>
              <w:right w:val="nil"/>
            </w:tcBorders>
          </w:tcPr>
          <w:p w:rsidR="00B75F0D" w:rsidRDefault="00B75F0D">
            <w:pPr>
              <w:pStyle w:val="ConsPlusNormal"/>
              <w:jc w:val="center"/>
            </w:pPr>
            <w:r>
              <w:t>дата формирования выписки</w:t>
            </w:r>
          </w:p>
        </w:tc>
        <w:tc>
          <w:tcPr>
            <w:tcW w:w="5286" w:type="dxa"/>
            <w:tcBorders>
              <w:top w:val="nil"/>
              <w:left w:val="nil"/>
              <w:bottom w:val="nil"/>
              <w:right w:val="nil"/>
            </w:tcBorders>
          </w:tcPr>
          <w:p w:rsidR="00B75F0D" w:rsidRDefault="00B75F0D">
            <w:pPr>
              <w:pStyle w:val="ConsPlusNormal"/>
              <w:jc w:val="both"/>
            </w:pPr>
          </w:p>
        </w:tc>
      </w:tr>
    </w:tbl>
    <w:p w:rsidR="00B75F0D" w:rsidRDefault="00B75F0D">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B75F0D">
        <w:tc>
          <w:tcPr>
            <w:tcW w:w="9071" w:type="dxa"/>
            <w:tcBorders>
              <w:top w:val="nil"/>
              <w:left w:val="nil"/>
              <w:right w:val="nil"/>
            </w:tcBorders>
          </w:tcPr>
          <w:p w:rsidR="00B75F0D" w:rsidRDefault="00B75F0D">
            <w:pPr>
              <w:pStyle w:val="ConsPlusNormal"/>
            </w:pPr>
          </w:p>
        </w:tc>
      </w:tr>
      <w:tr w:rsidR="00B75F0D">
        <w:tc>
          <w:tcPr>
            <w:tcW w:w="9071" w:type="dxa"/>
            <w:tcBorders>
              <w:left w:val="nil"/>
              <w:bottom w:val="nil"/>
              <w:right w:val="nil"/>
            </w:tcBorders>
          </w:tcPr>
          <w:p w:rsidR="00B75F0D" w:rsidRDefault="00B75F0D">
            <w:pPr>
              <w:pStyle w:val="ConsPlusNormal"/>
              <w:jc w:val="center"/>
            </w:pPr>
            <w:r>
              <w:t>наименование уполномоченного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(далее - уполномоченный орган (организация), выдавший (выдавшая) разрешение на строительство)</w:t>
            </w:r>
          </w:p>
        </w:tc>
      </w:tr>
    </w:tbl>
    <w:p w:rsidR="00B75F0D" w:rsidRDefault="00B75F0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4"/>
        <w:gridCol w:w="5208"/>
        <w:gridCol w:w="2828"/>
      </w:tblGrid>
      <w:tr w:rsidR="00B75F0D">
        <w:tc>
          <w:tcPr>
            <w:tcW w:w="9030" w:type="dxa"/>
            <w:gridSpan w:val="3"/>
          </w:tcPr>
          <w:p w:rsidR="00B75F0D" w:rsidRDefault="00B75F0D">
            <w:pPr>
              <w:pStyle w:val="ConsPlusNormal"/>
              <w:jc w:val="center"/>
              <w:outlineLvl w:val="1"/>
            </w:pPr>
            <w:r>
              <w:t>I. Сведения о создании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(далее - реестр разрешений на строительство, разрешение на строительство соответственно)</w:t>
            </w:r>
          </w:p>
        </w:tc>
      </w:tr>
      <w:tr w:rsidR="00B75F0D">
        <w:tc>
          <w:tcPr>
            <w:tcW w:w="994" w:type="dxa"/>
          </w:tcPr>
          <w:p w:rsidR="00B75F0D" w:rsidRDefault="00B75F0D">
            <w:pPr>
              <w:pStyle w:val="ConsPlusNormal"/>
              <w:jc w:val="both"/>
            </w:pPr>
            <w:r>
              <w:t>1.</w:t>
            </w:r>
          </w:p>
        </w:tc>
        <w:tc>
          <w:tcPr>
            <w:tcW w:w="5208" w:type="dxa"/>
          </w:tcPr>
          <w:p w:rsidR="00B75F0D" w:rsidRDefault="00B75F0D">
            <w:pPr>
              <w:pStyle w:val="ConsPlusNormal"/>
              <w:jc w:val="both"/>
            </w:pPr>
            <w:r>
              <w:t>Номер записи, подтверждающей выдачу разрешения на строительство (далее - запись)</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w:t>
            </w:r>
          </w:p>
        </w:tc>
        <w:tc>
          <w:tcPr>
            <w:tcW w:w="5208" w:type="dxa"/>
          </w:tcPr>
          <w:p w:rsidR="00B75F0D" w:rsidRDefault="00B75F0D">
            <w:pPr>
              <w:pStyle w:val="ConsPlusNormal"/>
              <w:jc w:val="both"/>
            </w:pPr>
            <w:r>
              <w:t>Дата создания записи</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II. Сведения о разрешении на строительство</w:t>
            </w:r>
          </w:p>
        </w:tc>
      </w:tr>
      <w:tr w:rsidR="00B75F0D">
        <w:tc>
          <w:tcPr>
            <w:tcW w:w="994" w:type="dxa"/>
          </w:tcPr>
          <w:p w:rsidR="00B75F0D" w:rsidRDefault="00B75F0D">
            <w:pPr>
              <w:pStyle w:val="ConsPlusNormal"/>
              <w:jc w:val="both"/>
            </w:pPr>
            <w:r>
              <w:t>3.</w:t>
            </w:r>
          </w:p>
        </w:tc>
        <w:tc>
          <w:tcPr>
            <w:tcW w:w="5208" w:type="dxa"/>
          </w:tcPr>
          <w:p w:rsidR="00B75F0D" w:rsidRDefault="00B75F0D">
            <w:pPr>
              <w:pStyle w:val="ConsPlusNormal"/>
              <w:jc w:val="both"/>
            </w:pPr>
            <w:r>
              <w:t>Срок действия разрешения на строительство</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w:t>
            </w:r>
          </w:p>
        </w:tc>
        <w:tc>
          <w:tcPr>
            <w:tcW w:w="5208" w:type="dxa"/>
          </w:tcPr>
          <w:p w:rsidR="00B75F0D" w:rsidRDefault="00B75F0D">
            <w:pPr>
              <w:pStyle w:val="ConsPlusNormal"/>
              <w:jc w:val="both"/>
            </w:pPr>
            <w:r>
              <w:t>Дата внесения изменений в реестр разрешений на строительство</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w:t>
            </w:r>
          </w:p>
        </w:tc>
        <w:tc>
          <w:tcPr>
            <w:tcW w:w="5208" w:type="dxa"/>
          </w:tcPr>
          <w:p w:rsidR="00B75F0D" w:rsidRDefault="00B75F0D">
            <w:pPr>
              <w:pStyle w:val="ConsPlusNormal"/>
              <w:jc w:val="both"/>
            </w:pPr>
            <w:proofErr w:type="gramStart"/>
            <w:r>
              <w:t xml:space="preserve">Уполномоченный орган (организация), выдавший (выдавшая) разрешение на строительство (указывается наименование органа (организации) </w:t>
            </w:r>
            <w:hyperlink w:anchor="P384">
              <w:r>
                <w:rPr>
                  <w:color w:val="0000FF"/>
                </w:rPr>
                <w:t>&lt;1&gt;</w:t>
              </w:r>
            </w:hyperlink>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w:t>
            </w:r>
          </w:p>
        </w:tc>
        <w:tc>
          <w:tcPr>
            <w:tcW w:w="5208" w:type="dxa"/>
          </w:tcPr>
          <w:p w:rsidR="00B75F0D" w:rsidRDefault="00B75F0D">
            <w:pPr>
              <w:pStyle w:val="ConsPlusNormal"/>
              <w:jc w:val="both"/>
            </w:pPr>
            <w:proofErr w:type="gramStart"/>
            <w:r>
              <w:t>Сведения о лице, принявшем решение о выдаче разрешения на строительство (должность уполномоченного лица органа (организации), выдавшего (выдавшей) разрешение на строительство, фамилия, имя, отчество (при наличии)</w:t>
            </w:r>
            <w:proofErr w:type="gramEnd"/>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lastRenderedPageBreak/>
              <w:t>III. Сведения о застройщике</w:t>
            </w:r>
          </w:p>
        </w:tc>
      </w:tr>
      <w:tr w:rsidR="00B75F0D">
        <w:tc>
          <w:tcPr>
            <w:tcW w:w="994" w:type="dxa"/>
          </w:tcPr>
          <w:p w:rsidR="00B75F0D" w:rsidRDefault="00B75F0D">
            <w:pPr>
              <w:pStyle w:val="ConsPlusNormal"/>
              <w:jc w:val="both"/>
            </w:pPr>
            <w:r>
              <w:t>7.</w:t>
            </w:r>
          </w:p>
        </w:tc>
        <w:tc>
          <w:tcPr>
            <w:tcW w:w="5208" w:type="dxa"/>
          </w:tcPr>
          <w:p w:rsidR="00B75F0D" w:rsidRDefault="00B75F0D">
            <w:pPr>
              <w:pStyle w:val="ConsPlusNormal"/>
              <w:jc w:val="both"/>
            </w:pPr>
            <w:r>
              <w:t>Сведения о физическом лице или индивидуальном предпринимателе: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7.1.</w:t>
            </w:r>
          </w:p>
        </w:tc>
        <w:tc>
          <w:tcPr>
            <w:tcW w:w="5208" w:type="dxa"/>
          </w:tcPr>
          <w:p w:rsidR="00B75F0D" w:rsidRDefault="00B75F0D">
            <w:pPr>
              <w:pStyle w:val="ConsPlusNormal"/>
              <w:jc w:val="both"/>
            </w:pPr>
            <w:r>
              <w:t>Фамилия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7.2.</w:t>
            </w:r>
          </w:p>
        </w:tc>
        <w:tc>
          <w:tcPr>
            <w:tcW w:w="5208" w:type="dxa"/>
          </w:tcPr>
          <w:p w:rsidR="00B75F0D" w:rsidRDefault="00B75F0D">
            <w:pPr>
              <w:pStyle w:val="ConsPlusNormal"/>
              <w:jc w:val="both"/>
            </w:pPr>
            <w:r>
              <w:t>Имя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7.3.</w:t>
            </w:r>
          </w:p>
        </w:tc>
        <w:tc>
          <w:tcPr>
            <w:tcW w:w="5208" w:type="dxa"/>
          </w:tcPr>
          <w:p w:rsidR="00B75F0D" w:rsidRDefault="00B75F0D">
            <w:pPr>
              <w:pStyle w:val="ConsPlusNormal"/>
              <w:jc w:val="both"/>
            </w:pPr>
            <w:r>
              <w:t>Отчество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7.4.</w:t>
            </w:r>
          </w:p>
        </w:tc>
        <w:tc>
          <w:tcPr>
            <w:tcW w:w="5208" w:type="dxa"/>
          </w:tcPr>
          <w:p w:rsidR="00B75F0D" w:rsidRDefault="00B75F0D">
            <w:pPr>
              <w:pStyle w:val="ConsPlusNormal"/>
              <w:jc w:val="both"/>
            </w:pPr>
            <w:r>
              <w:t>Идентификационный номер налогоплательщика (далее - ИНН)</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7.5.</w:t>
            </w:r>
          </w:p>
        </w:tc>
        <w:tc>
          <w:tcPr>
            <w:tcW w:w="5208" w:type="dxa"/>
          </w:tcPr>
          <w:p w:rsidR="00B75F0D" w:rsidRDefault="00B75F0D">
            <w:pPr>
              <w:pStyle w:val="ConsPlusNormal"/>
              <w:jc w:val="both"/>
            </w:pPr>
            <w:r>
              <w:t>Основной государственный регистрационный номер индивидуального предпринимателя (далее - ОГРНИП)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8.</w:t>
            </w:r>
          </w:p>
        </w:tc>
        <w:tc>
          <w:tcPr>
            <w:tcW w:w="5208" w:type="dxa"/>
          </w:tcPr>
          <w:p w:rsidR="00B75F0D" w:rsidRDefault="00B75F0D">
            <w:pPr>
              <w:pStyle w:val="ConsPlusNormal"/>
              <w:jc w:val="both"/>
            </w:pPr>
            <w:r>
              <w:t>Сведения о юридическом лице: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8.1.</w:t>
            </w:r>
          </w:p>
        </w:tc>
        <w:tc>
          <w:tcPr>
            <w:tcW w:w="5208" w:type="dxa"/>
          </w:tcPr>
          <w:p w:rsidR="00B75F0D" w:rsidRDefault="00B75F0D">
            <w:pPr>
              <w:pStyle w:val="ConsPlusNormal"/>
              <w:jc w:val="both"/>
            </w:pPr>
            <w:r>
              <w:t>Полное и (или) сокращенное (при наличии) наименования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8.2.</w:t>
            </w:r>
          </w:p>
        </w:tc>
        <w:tc>
          <w:tcPr>
            <w:tcW w:w="5208" w:type="dxa"/>
          </w:tcPr>
          <w:p w:rsidR="00B75F0D" w:rsidRDefault="00B75F0D">
            <w:pPr>
              <w:pStyle w:val="ConsPlusNormal"/>
              <w:jc w:val="both"/>
            </w:pPr>
            <w:proofErr w:type="gramStart"/>
            <w:r>
              <w:t>ИНН (для иностранного юридического лица - код налогоплательщика в стране регистрации (инкорпорации) или его аналог (при наличии)</w:t>
            </w:r>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8.3.</w:t>
            </w:r>
          </w:p>
        </w:tc>
        <w:tc>
          <w:tcPr>
            <w:tcW w:w="5208" w:type="dxa"/>
          </w:tcPr>
          <w:p w:rsidR="00B75F0D" w:rsidRDefault="00B75F0D">
            <w:pPr>
              <w:pStyle w:val="ConsPlusNormal"/>
              <w:jc w:val="both"/>
            </w:pPr>
            <w:r>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IV. Сведения об объекте капитального строительства</w:t>
            </w:r>
          </w:p>
        </w:tc>
      </w:tr>
      <w:tr w:rsidR="00B75F0D">
        <w:tc>
          <w:tcPr>
            <w:tcW w:w="994" w:type="dxa"/>
          </w:tcPr>
          <w:p w:rsidR="00B75F0D" w:rsidRDefault="00B75F0D">
            <w:pPr>
              <w:pStyle w:val="ConsPlusNormal"/>
              <w:jc w:val="both"/>
            </w:pPr>
            <w:r>
              <w:t>9.</w:t>
            </w:r>
          </w:p>
        </w:tc>
        <w:tc>
          <w:tcPr>
            <w:tcW w:w="5208" w:type="dxa"/>
          </w:tcPr>
          <w:p w:rsidR="00B75F0D" w:rsidRDefault="00B75F0D">
            <w:pPr>
              <w:pStyle w:val="ConsPlusNormal"/>
              <w:jc w:val="both"/>
            </w:pPr>
            <w:r>
              <w:t>Наименование объекта капитального строительства (этапа) в соответствии с проектной документацией</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w:t>
            </w:r>
          </w:p>
        </w:tc>
        <w:tc>
          <w:tcPr>
            <w:tcW w:w="5208" w:type="dxa"/>
          </w:tcPr>
          <w:p w:rsidR="00B75F0D" w:rsidRDefault="00B75F0D">
            <w:pPr>
              <w:pStyle w:val="ConsPlusNormal"/>
              <w:jc w:val="both"/>
            </w:pPr>
            <w:r>
              <w:t>Вид выполняемых работ в отношении объекта капитального строительства в соответствии с проектной документацией</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w:t>
            </w:r>
          </w:p>
        </w:tc>
        <w:tc>
          <w:tcPr>
            <w:tcW w:w="5208" w:type="dxa"/>
          </w:tcPr>
          <w:p w:rsidR="00B75F0D" w:rsidRDefault="00B75F0D">
            <w:pPr>
              <w:pStyle w:val="ConsPlusNormal"/>
              <w:jc w:val="both"/>
            </w:pPr>
            <w:r>
              <w:t>Адрес (место нахождения) объекта капитального строительства, применительно к которому подготовлена проектная документация: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11.1.</w:t>
            </w:r>
          </w:p>
        </w:tc>
        <w:tc>
          <w:tcPr>
            <w:tcW w:w="5208" w:type="dxa"/>
          </w:tcPr>
          <w:p w:rsidR="00B75F0D" w:rsidRDefault="00B75F0D">
            <w:pPr>
              <w:pStyle w:val="ConsPlusNormal"/>
              <w:jc w:val="both"/>
            </w:pPr>
            <w:r>
              <w:t>Субъект Российской Федерации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11.2.</w:t>
            </w:r>
          </w:p>
        </w:tc>
        <w:tc>
          <w:tcPr>
            <w:tcW w:w="5208" w:type="dxa"/>
          </w:tcPr>
          <w:p w:rsidR="00B75F0D" w:rsidRDefault="00B75F0D">
            <w:pPr>
              <w:pStyle w:val="ConsPlusNormal"/>
              <w:jc w:val="both"/>
            </w:pPr>
            <w:r>
              <w:t>Городской округ, муниципальный округ или внутригородское муниципальное образование города федерального значения, федеральная территория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11.3.</w:t>
            </w:r>
          </w:p>
        </w:tc>
        <w:tc>
          <w:tcPr>
            <w:tcW w:w="5208" w:type="dxa"/>
          </w:tcPr>
          <w:p w:rsidR="00B75F0D" w:rsidRDefault="00B75F0D">
            <w:pPr>
              <w:pStyle w:val="ConsPlusNormal"/>
              <w:jc w:val="both"/>
            </w:pPr>
            <w:r>
              <w:t>Тип и наименование населенного пункта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11.4.</w:t>
            </w:r>
          </w:p>
        </w:tc>
        <w:tc>
          <w:tcPr>
            <w:tcW w:w="5208" w:type="dxa"/>
          </w:tcPr>
          <w:p w:rsidR="00B75F0D" w:rsidRDefault="00B75F0D">
            <w:pPr>
              <w:pStyle w:val="ConsPlusNormal"/>
              <w:jc w:val="both"/>
            </w:pPr>
            <w:r>
              <w:t xml:space="preserve">Наименование элемента планировочной структуры </w:t>
            </w:r>
            <w:r>
              <w:lastRenderedPageBreak/>
              <w:t>(при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11.5.</w:t>
            </w:r>
          </w:p>
        </w:tc>
        <w:tc>
          <w:tcPr>
            <w:tcW w:w="5208" w:type="dxa"/>
          </w:tcPr>
          <w:p w:rsidR="00B75F0D" w:rsidRDefault="00B75F0D">
            <w:pPr>
              <w:pStyle w:val="ConsPlusNormal"/>
              <w:jc w:val="both"/>
            </w:pPr>
            <w:r>
              <w:t>Наименование элемента улично-дорожной сети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11.6.</w:t>
            </w:r>
          </w:p>
        </w:tc>
        <w:tc>
          <w:tcPr>
            <w:tcW w:w="5208" w:type="dxa"/>
          </w:tcPr>
          <w:p w:rsidR="00B75F0D" w:rsidRDefault="00B75F0D">
            <w:pPr>
              <w:pStyle w:val="ConsPlusNormal"/>
              <w:jc w:val="both"/>
            </w:pPr>
            <w:r>
              <w:t>Тип и номер здания, строения, сооружения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12.</w:t>
            </w:r>
          </w:p>
        </w:tc>
        <w:tc>
          <w:tcPr>
            <w:tcW w:w="5208" w:type="dxa"/>
          </w:tcPr>
          <w:p w:rsidR="00B75F0D" w:rsidRDefault="00B75F0D">
            <w:pPr>
              <w:pStyle w:val="ConsPlusNormal"/>
              <w:jc w:val="both"/>
            </w:pPr>
            <w:proofErr w:type="gramStart"/>
            <w:r>
              <w:t xml:space="preserve">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в соответствии с </w:t>
            </w:r>
            <w:hyperlink r:id="rId12">
              <w:r>
                <w:rPr>
                  <w:color w:val="0000FF"/>
                </w:rPr>
                <w:t>пунктом 3 части 2 статьи 5</w:t>
              </w:r>
            </w:hyperlink>
            <w:r>
              <w:t xml:space="preserve"> Федерального закона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(при наличии)</w:t>
            </w:r>
            <w:proofErr w:type="gramEnd"/>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 Сведения о земельном участке</w:t>
            </w:r>
          </w:p>
        </w:tc>
      </w:tr>
      <w:tr w:rsidR="00B75F0D">
        <w:tc>
          <w:tcPr>
            <w:tcW w:w="994" w:type="dxa"/>
          </w:tcPr>
          <w:p w:rsidR="00B75F0D" w:rsidRDefault="00B75F0D">
            <w:pPr>
              <w:pStyle w:val="ConsPlusNormal"/>
              <w:jc w:val="both"/>
            </w:pPr>
            <w:r>
              <w:t>13.</w:t>
            </w:r>
          </w:p>
        </w:tc>
        <w:tc>
          <w:tcPr>
            <w:tcW w:w="5208" w:type="dxa"/>
          </w:tcPr>
          <w:p w:rsidR="00B75F0D" w:rsidRDefault="00B75F0D">
            <w:pPr>
              <w:pStyle w:val="ConsPlusNormal"/>
              <w:jc w:val="both"/>
            </w:pPr>
            <w:r>
              <w:t>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14.</w:t>
            </w:r>
          </w:p>
        </w:tc>
        <w:tc>
          <w:tcPr>
            <w:tcW w:w="5208" w:type="dxa"/>
          </w:tcPr>
          <w:p w:rsidR="00B75F0D" w:rsidRDefault="00B75F0D">
            <w:pPr>
              <w:pStyle w:val="ConsPlusNormal"/>
              <w:jc w:val="both"/>
            </w:pPr>
            <w:r>
              <w:t xml:space="preserve">Площадь земельного участка (земельных участков), в границах которого (которых) </w:t>
            </w:r>
            <w:proofErr w:type="gramStart"/>
            <w:r>
              <w:t>расположен</w:t>
            </w:r>
            <w:proofErr w:type="gramEnd"/>
            <w:r>
              <w:t xml:space="preserve"> или планируется расположение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15.</w:t>
            </w:r>
          </w:p>
        </w:tc>
        <w:tc>
          <w:tcPr>
            <w:tcW w:w="5208" w:type="dxa"/>
          </w:tcPr>
          <w:p w:rsidR="00B75F0D" w:rsidRDefault="00B75F0D">
            <w:pPr>
              <w:pStyle w:val="ConsPlusNormal"/>
              <w:jc w:val="both"/>
            </w:pPr>
            <w:r>
              <w:t>Сведения о градостроительном плане земельного участка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15.1.</w:t>
            </w:r>
          </w:p>
        </w:tc>
        <w:tc>
          <w:tcPr>
            <w:tcW w:w="5208" w:type="dxa"/>
          </w:tcPr>
          <w:p w:rsidR="00B75F0D" w:rsidRDefault="00B75F0D">
            <w:pPr>
              <w:pStyle w:val="ConsPlusNormal"/>
              <w:jc w:val="both"/>
            </w:pPr>
            <w:r>
              <w:t>Дата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15.2.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15.3.</w:t>
            </w:r>
          </w:p>
        </w:tc>
        <w:tc>
          <w:tcPr>
            <w:tcW w:w="5208" w:type="dxa"/>
          </w:tcPr>
          <w:p w:rsidR="00B75F0D" w:rsidRDefault="00B75F0D">
            <w:pPr>
              <w:pStyle w:val="ConsPlusNormal"/>
              <w:jc w:val="both"/>
            </w:pPr>
            <w:r>
              <w:t xml:space="preserve">Наименование органа местного самоуправления </w:t>
            </w:r>
            <w:hyperlink w:anchor="P385">
              <w:r>
                <w:rPr>
                  <w:color w:val="0000FF"/>
                </w:rPr>
                <w:t>&lt;2&gt;</w:t>
              </w:r>
            </w:hyperlink>
            <w:r>
              <w:t>, выдавшего градостроительный план земельного участка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16.</w:t>
            </w:r>
          </w:p>
        </w:tc>
        <w:tc>
          <w:tcPr>
            <w:tcW w:w="5208" w:type="dxa"/>
          </w:tcPr>
          <w:p w:rsidR="00B75F0D" w:rsidRDefault="00B75F0D">
            <w:pPr>
              <w:pStyle w:val="ConsPlusNormal"/>
              <w:jc w:val="both"/>
            </w:pPr>
            <w:r>
              <w:t>Сведения о схеме расположения земельного участка или земельных участков на кадастровом плане территории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16.1.</w:t>
            </w:r>
          </w:p>
        </w:tc>
        <w:tc>
          <w:tcPr>
            <w:tcW w:w="5208" w:type="dxa"/>
          </w:tcPr>
          <w:p w:rsidR="00B75F0D" w:rsidRDefault="00B75F0D">
            <w:pPr>
              <w:pStyle w:val="ConsPlusNormal"/>
              <w:jc w:val="both"/>
            </w:pPr>
            <w:r>
              <w:t>Дата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16.2.</w:t>
            </w:r>
          </w:p>
        </w:tc>
        <w:tc>
          <w:tcPr>
            <w:tcW w:w="5208" w:type="dxa"/>
          </w:tcPr>
          <w:p w:rsidR="00B75F0D" w:rsidRDefault="00B75F0D">
            <w:pPr>
              <w:pStyle w:val="ConsPlusNormal"/>
              <w:jc w:val="both"/>
            </w:pPr>
            <w:r>
              <w:t>Номер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16.3.</w:t>
            </w:r>
          </w:p>
        </w:tc>
        <w:tc>
          <w:tcPr>
            <w:tcW w:w="5208" w:type="dxa"/>
          </w:tcPr>
          <w:p w:rsidR="00B75F0D" w:rsidRDefault="00B75F0D">
            <w:pPr>
              <w:pStyle w:val="ConsPlusNormal"/>
              <w:jc w:val="both"/>
            </w:pPr>
            <w:r>
              <w:t xml:space="preserve">Наименование уполномоченного органа, принявшего решение об утверждении схемы расположения земельного участка или земельных участков на кадастровом плане территории </w:t>
            </w:r>
            <w:hyperlink w:anchor="P386">
              <w:r>
                <w:rPr>
                  <w:color w:val="0000FF"/>
                </w:rPr>
                <w:t>&lt;3&gt;</w:t>
              </w:r>
            </w:hyperlink>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w:t>
            </w:r>
          </w:p>
        </w:tc>
        <w:tc>
          <w:tcPr>
            <w:tcW w:w="5208" w:type="dxa"/>
          </w:tcPr>
          <w:p w:rsidR="00B75F0D" w:rsidRDefault="00B75F0D">
            <w:pPr>
              <w:pStyle w:val="ConsPlusNormal"/>
              <w:jc w:val="both"/>
            </w:pPr>
            <w:r>
              <w:t xml:space="preserve">Сведения о документации по планировке территории </w:t>
            </w:r>
            <w:r>
              <w:lastRenderedPageBreak/>
              <w:t>(при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17.1.</w:t>
            </w:r>
          </w:p>
        </w:tc>
        <w:tc>
          <w:tcPr>
            <w:tcW w:w="5208" w:type="dxa"/>
          </w:tcPr>
          <w:p w:rsidR="00B75F0D" w:rsidRDefault="00B75F0D">
            <w:pPr>
              <w:pStyle w:val="ConsPlusNormal"/>
              <w:jc w:val="both"/>
            </w:pPr>
            <w:r>
              <w:t>Сведения о проекте планировки территории: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17.1.1.</w:t>
            </w:r>
          </w:p>
        </w:tc>
        <w:tc>
          <w:tcPr>
            <w:tcW w:w="5208" w:type="dxa"/>
          </w:tcPr>
          <w:p w:rsidR="00B75F0D" w:rsidRDefault="00B75F0D">
            <w:pPr>
              <w:pStyle w:val="ConsPlusNormal"/>
              <w:jc w:val="both"/>
            </w:pPr>
            <w:r>
              <w:t>Дата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17.1.2.</w:t>
            </w:r>
          </w:p>
        </w:tc>
        <w:tc>
          <w:tcPr>
            <w:tcW w:w="5208" w:type="dxa"/>
          </w:tcPr>
          <w:p w:rsidR="00B75F0D" w:rsidRDefault="00B75F0D">
            <w:pPr>
              <w:pStyle w:val="ConsPlusNormal"/>
              <w:jc w:val="both"/>
            </w:pPr>
            <w:r>
              <w:t>Номер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17.1.3.</w:t>
            </w:r>
          </w:p>
        </w:tc>
        <w:tc>
          <w:tcPr>
            <w:tcW w:w="5208" w:type="dxa"/>
          </w:tcPr>
          <w:p w:rsidR="00B75F0D" w:rsidRDefault="00B75F0D">
            <w:pPr>
              <w:pStyle w:val="ConsPlusNormal"/>
              <w:jc w:val="both"/>
            </w:pPr>
            <w:r>
              <w:t xml:space="preserve">Наименование уполномоченного органа, принявшего решение об утверждении проекта планировки территории </w:t>
            </w:r>
            <w:hyperlink w:anchor="P387">
              <w:r>
                <w:rPr>
                  <w:color w:val="0000FF"/>
                </w:rPr>
                <w:t>&lt;4&gt;</w:t>
              </w:r>
            </w:hyperlink>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17.2.</w:t>
            </w:r>
          </w:p>
        </w:tc>
        <w:tc>
          <w:tcPr>
            <w:tcW w:w="5208" w:type="dxa"/>
          </w:tcPr>
          <w:p w:rsidR="00B75F0D" w:rsidRDefault="00B75F0D">
            <w:pPr>
              <w:pStyle w:val="ConsPlusNormal"/>
              <w:jc w:val="both"/>
            </w:pPr>
            <w:r>
              <w:t>Сведения о проекте межевания территории: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17.2.1.</w:t>
            </w:r>
          </w:p>
        </w:tc>
        <w:tc>
          <w:tcPr>
            <w:tcW w:w="5208" w:type="dxa"/>
          </w:tcPr>
          <w:p w:rsidR="00B75F0D" w:rsidRDefault="00B75F0D">
            <w:pPr>
              <w:pStyle w:val="ConsPlusNormal"/>
              <w:jc w:val="both"/>
            </w:pPr>
            <w:r>
              <w:t>Дата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17.2.2.</w:t>
            </w:r>
          </w:p>
        </w:tc>
        <w:tc>
          <w:tcPr>
            <w:tcW w:w="5208" w:type="dxa"/>
          </w:tcPr>
          <w:p w:rsidR="00B75F0D" w:rsidRDefault="00B75F0D">
            <w:pPr>
              <w:pStyle w:val="ConsPlusNormal"/>
              <w:jc w:val="both"/>
            </w:pPr>
            <w:r>
              <w:t>Номер решения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17.2.3.</w:t>
            </w:r>
          </w:p>
        </w:tc>
        <w:tc>
          <w:tcPr>
            <w:tcW w:w="5208" w:type="dxa"/>
          </w:tcPr>
          <w:p w:rsidR="00B75F0D" w:rsidRDefault="00B75F0D">
            <w:pPr>
              <w:pStyle w:val="ConsPlusNormal"/>
              <w:jc w:val="both"/>
            </w:pPr>
            <w:r>
              <w:t xml:space="preserve">Наименование уполномоченного органа, принявшего решение об утверждении проекта межевания территории </w:t>
            </w:r>
            <w:hyperlink w:anchor="P387">
              <w:r>
                <w:rPr>
                  <w:color w:val="0000FF"/>
                </w:rPr>
                <w:t>&lt;4&gt;</w:t>
              </w:r>
            </w:hyperlink>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 xml:space="preserve">VI. Сведения о проектной документации, типовом </w:t>
            </w:r>
            <w:proofErr w:type="gramStart"/>
            <w:r>
              <w:t>архитектурном решении</w:t>
            </w:r>
            <w:proofErr w:type="gramEnd"/>
            <w:r>
              <w:t xml:space="preserve"> объекта капитального строительства, утвержденном для исторического поселения</w:t>
            </w:r>
          </w:p>
        </w:tc>
      </w:tr>
      <w:tr w:rsidR="00B75F0D">
        <w:tc>
          <w:tcPr>
            <w:tcW w:w="994" w:type="dxa"/>
          </w:tcPr>
          <w:p w:rsidR="00B75F0D" w:rsidRDefault="00B75F0D">
            <w:pPr>
              <w:pStyle w:val="ConsPlusNormal"/>
              <w:jc w:val="both"/>
            </w:pPr>
            <w:r>
              <w:t>18.</w:t>
            </w:r>
          </w:p>
        </w:tc>
        <w:tc>
          <w:tcPr>
            <w:tcW w:w="5208" w:type="dxa"/>
          </w:tcPr>
          <w:p w:rsidR="00B75F0D" w:rsidRDefault="00B75F0D">
            <w:pPr>
              <w:pStyle w:val="ConsPlusNormal"/>
              <w:jc w:val="both"/>
            </w:pPr>
            <w:r>
              <w:t>Сведения о разработчике - индивидуальном предпринимателе: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18.1.</w:t>
            </w:r>
          </w:p>
        </w:tc>
        <w:tc>
          <w:tcPr>
            <w:tcW w:w="5208" w:type="dxa"/>
          </w:tcPr>
          <w:p w:rsidR="00B75F0D" w:rsidRDefault="00B75F0D">
            <w:pPr>
              <w:pStyle w:val="ConsPlusNormal"/>
              <w:jc w:val="both"/>
            </w:pPr>
            <w:r>
              <w:t>Фамилия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18.2.</w:t>
            </w:r>
          </w:p>
        </w:tc>
        <w:tc>
          <w:tcPr>
            <w:tcW w:w="5208" w:type="dxa"/>
          </w:tcPr>
          <w:p w:rsidR="00B75F0D" w:rsidRDefault="00B75F0D">
            <w:pPr>
              <w:pStyle w:val="ConsPlusNormal"/>
              <w:jc w:val="both"/>
            </w:pPr>
            <w:r>
              <w:t>Имя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18.3.</w:t>
            </w:r>
          </w:p>
        </w:tc>
        <w:tc>
          <w:tcPr>
            <w:tcW w:w="5208" w:type="dxa"/>
          </w:tcPr>
          <w:p w:rsidR="00B75F0D" w:rsidRDefault="00B75F0D">
            <w:pPr>
              <w:pStyle w:val="ConsPlusNormal"/>
              <w:jc w:val="both"/>
            </w:pPr>
            <w:r>
              <w:t>Отчество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18.4.</w:t>
            </w:r>
          </w:p>
        </w:tc>
        <w:tc>
          <w:tcPr>
            <w:tcW w:w="5208" w:type="dxa"/>
          </w:tcPr>
          <w:p w:rsidR="00B75F0D" w:rsidRDefault="00B75F0D">
            <w:pPr>
              <w:pStyle w:val="ConsPlusNormal"/>
              <w:jc w:val="both"/>
            </w:pPr>
            <w:r>
              <w:t>ИНН</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18.5.</w:t>
            </w:r>
          </w:p>
        </w:tc>
        <w:tc>
          <w:tcPr>
            <w:tcW w:w="5208" w:type="dxa"/>
          </w:tcPr>
          <w:p w:rsidR="00B75F0D" w:rsidRDefault="00B75F0D">
            <w:pPr>
              <w:pStyle w:val="ConsPlusNormal"/>
              <w:jc w:val="both"/>
            </w:pPr>
            <w:r>
              <w:t>ОГРНИП</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19.</w:t>
            </w:r>
          </w:p>
        </w:tc>
        <w:tc>
          <w:tcPr>
            <w:tcW w:w="5208" w:type="dxa"/>
          </w:tcPr>
          <w:p w:rsidR="00B75F0D" w:rsidRDefault="00B75F0D">
            <w:pPr>
              <w:pStyle w:val="ConsPlusNormal"/>
              <w:jc w:val="both"/>
            </w:pPr>
            <w:r>
              <w:t>Сведения о разработчике - юридическом лице: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19.1.</w:t>
            </w:r>
          </w:p>
        </w:tc>
        <w:tc>
          <w:tcPr>
            <w:tcW w:w="5208" w:type="dxa"/>
          </w:tcPr>
          <w:p w:rsidR="00B75F0D" w:rsidRDefault="00B75F0D">
            <w:pPr>
              <w:pStyle w:val="ConsPlusNormal"/>
              <w:jc w:val="both"/>
            </w:pPr>
            <w:r>
              <w:t>Полное и (или) сокращенное (при наличии) наименования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19.2.</w:t>
            </w:r>
          </w:p>
        </w:tc>
        <w:tc>
          <w:tcPr>
            <w:tcW w:w="5208" w:type="dxa"/>
          </w:tcPr>
          <w:p w:rsidR="00B75F0D" w:rsidRDefault="00B75F0D">
            <w:pPr>
              <w:pStyle w:val="ConsPlusNormal"/>
              <w:jc w:val="both"/>
            </w:pPr>
            <w:r>
              <w:t>ИНН</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19.3.</w:t>
            </w:r>
          </w:p>
        </w:tc>
        <w:tc>
          <w:tcPr>
            <w:tcW w:w="5208" w:type="dxa"/>
          </w:tcPr>
          <w:p w:rsidR="00B75F0D" w:rsidRDefault="00B75F0D">
            <w:pPr>
              <w:pStyle w:val="ConsPlusNormal"/>
              <w:jc w:val="both"/>
            </w:pPr>
            <w:r>
              <w:t>ОГРН</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20.</w:t>
            </w:r>
          </w:p>
        </w:tc>
        <w:tc>
          <w:tcPr>
            <w:tcW w:w="5208" w:type="dxa"/>
          </w:tcPr>
          <w:p w:rsidR="00B75F0D" w:rsidRDefault="00B75F0D">
            <w:pPr>
              <w:pStyle w:val="ConsPlusNormal"/>
              <w:jc w:val="both"/>
            </w:pPr>
            <w:r>
              <w:t>Сведения о проектной документации: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20.1.</w:t>
            </w:r>
          </w:p>
        </w:tc>
        <w:tc>
          <w:tcPr>
            <w:tcW w:w="5208" w:type="dxa"/>
          </w:tcPr>
          <w:p w:rsidR="00B75F0D" w:rsidRDefault="00B75F0D">
            <w:pPr>
              <w:pStyle w:val="ConsPlusNormal"/>
              <w:jc w:val="both"/>
            </w:pPr>
            <w:r>
              <w:t>Дата утверждения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20.2.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21.</w:t>
            </w:r>
          </w:p>
        </w:tc>
        <w:tc>
          <w:tcPr>
            <w:tcW w:w="5208" w:type="dxa"/>
          </w:tcPr>
          <w:p w:rsidR="00B75F0D" w:rsidRDefault="00B75F0D">
            <w:pPr>
              <w:pStyle w:val="ConsPlusNormal"/>
              <w:jc w:val="both"/>
            </w:pPr>
            <w:r>
              <w:t xml:space="preserve">Сведения о типовом </w:t>
            </w:r>
            <w:proofErr w:type="gramStart"/>
            <w:r>
              <w:t>архитектурном решении</w:t>
            </w:r>
            <w:proofErr w:type="gramEnd"/>
            <w:r>
              <w:t xml:space="preserve"> объекта капитального строительства, утвержденном для исторического поселения (при наличии) </w:t>
            </w:r>
            <w:hyperlink w:anchor="P388">
              <w:r>
                <w:rPr>
                  <w:color w:val="0000FF"/>
                </w:rPr>
                <w:t>&lt;5&gt;</w:t>
              </w:r>
            </w:hyperlink>
            <w:r>
              <w:t>:</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21.1.</w:t>
            </w:r>
          </w:p>
        </w:tc>
        <w:tc>
          <w:tcPr>
            <w:tcW w:w="5208" w:type="dxa"/>
          </w:tcPr>
          <w:p w:rsidR="00B75F0D" w:rsidRDefault="00B75F0D">
            <w:pPr>
              <w:pStyle w:val="ConsPlusNormal"/>
              <w:jc w:val="both"/>
            </w:pPr>
            <w:r>
              <w:t>Дата утверждения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21.2.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21.3.</w:t>
            </w:r>
          </w:p>
        </w:tc>
        <w:tc>
          <w:tcPr>
            <w:tcW w:w="5208" w:type="dxa"/>
          </w:tcPr>
          <w:p w:rsidR="00B75F0D" w:rsidRDefault="00B75F0D">
            <w:pPr>
              <w:pStyle w:val="ConsPlusNormal"/>
              <w:jc w:val="both"/>
            </w:pPr>
            <w:r>
              <w:t xml:space="preserve">Наименование уполномоченного органа, принявшего решение об утверждении типового </w:t>
            </w:r>
            <w:proofErr w:type="gramStart"/>
            <w:r>
              <w:t>архитектурного решения</w:t>
            </w:r>
            <w:proofErr w:type="gramEnd"/>
            <w:r>
              <w:t xml:space="preserve"> </w:t>
            </w:r>
            <w:hyperlink w:anchor="P389">
              <w:r>
                <w:rPr>
                  <w:color w:val="0000FF"/>
                </w:rPr>
                <w:t>&lt;6&gt;</w:t>
              </w:r>
            </w:hyperlink>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VII. Сведения о результатах экспертизы проектной документации и реквизитах положительного заключения государственной экологической экспертизы</w:t>
            </w:r>
          </w:p>
        </w:tc>
      </w:tr>
      <w:tr w:rsidR="00B75F0D">
        <w:tc>
          <w:tcPr>
            <w:tcW w:w="994" w:type="dxa"/>
          </w:tcPr>
          <w:p w:rsidR="00B75F0D" w:rsidRDefault="00B75F0D">
            <w:pPr>
              <w:pStyle w:val="ConsPlusNormal"/>
              <w:jc w:val="both"/>
            </w:pPr>
            <w:r>
              <w:t>22.</w:t>
            </w:r>
          </w:p>
        </w:tc>
        <w:tc>
          <w:tcPr>
            <w:tcW w:w="5208" w:type="dxa"/>
          </w:tcPr>
          <w:p w:rsidR="00B75F0D" w:rsidRDefault="00B75F0D">
            <w:pPr>
              <w:pStyle w:val="ConsPlusNormal"/>
              <w:jc w:val="both"/>
            </w:pPr>
            <w:r>
              <w:t>Сведения об экспертизе проектной документации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22.1.</w:t>
            </w:r>
          </w:p>
        </w:tc>
        <w:tc>
          <w:tcPr>
            <w:tcW w:w="5208" w:type="dxa"/>
          </w:tcPr>
          <w:p w:rsidR="00B75F0D" w:rsidRDefault="00B75F0D">
            <w:pPr>
              <w:pStyle w:val="ConsPlusNormal"/>
              <w:jc w:val="both"/>
            </w:pPr>
            <w:r>
              <w:t>Дата утверждения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22.2.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22.3.</w:t>
            </w:r>
          </w:p>
        </w:tc>
        <w:tc>
          <w:tcPr>
            <w:tcW w:w="5208" w:type="dxa"/>
          </w:tcPr>
          <w:p w:rsidR="00B75F0D" w:rsidRDefault="00B75F0D">
            <w:pPr>
              <w:pStyle w:val="ConsPlusNormal"/>
              <w:jc w:val="both"/>
            </w:pPr>
            <w:proofErr w:type="gramStart"/>
            <w:r>
              <w:t>Наименование федерального органа исполнительной власти, исполнительного органа субъекта Российской Федерации, уполномоченных на проведение государственной экспертизы проектной документации, или подведомственных указанным органам государственных (бюджетных или автономных) учреждений, Государственная корпорация по атомной энергии "</w:t>
            </w:r>
            <w:proofErr w:type="spellStart"/>
            <w:r>
              <w:t>Росатом</w:t>
            </w:r>
            <w:proofErr w:type="spellEnd"/>
            <w:r>
              <w:t xml:space="preserve">", утвердившие положительное заключение проектной документации </w:t>
            </w:r>
            <w:hyperlink w:anchor="P390">
              <w:r>
                <w:rPr>
                  <w:color w:val="0000FF"/>
                </w:rPr>
                <w:t>&lt;7&gt;</w:t>
              </w:r>
            </w:hyperlink>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23.</w:t>
            </w:r>
          </w:p>
        </w:tc>
        <w:tc>
          <w:tcPr>
            <w:tcW w:w="5208" w:type="dxa"/>
          </w:tcPr>
          <w:p w:rsidR="00B75F0D" w:rsidRDefault="00B75F0D">
            <w:pPr>
              <w:pStyle w:val="ConsPlusNormal"/>
              <w:jc w:val="both"/>
            </w:pPr>
            <w:r>
              <w:t>Сведения о государственной экологической экспертизе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23.1.</w:t>
            </w:r>
          </w:p>
        </w:tc>
        <w:tc>
          <w:tcPr>
            <w:tcW w:w="5208" w:type="dxa"/>
          </w:tcPr>
          <w:p w:rsidR="00B75F0D" w:rsidRDefault="00B75F0D">
            <w:pPr>
              <w:pStyle w:val="ConsPlusNormal"/>
              <w:jc w:val="both"/>
            </w:pPr>
            <w:r>
              <w:t>Дата утверждения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23.2.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23.3.</w:t>
            </w:r>
          </w:p>
        </w:tc>
        <w:tc>
          <w:tcPr>
            <w:tcW w:w="5208" w:type="dxa"/>
          </w:tcPr>
          <w:p w:rsidR="00B75F0D" w:rsidRDefault="00B75F0D">
            <w:pPr>
              <w:pStyle w:val="ConsPlusNormal"/>
              <w:jc w:val="both"/>
            </w:pPr>
            <w:r>
              <w:t xml:space="preserve">Наименование органа, утвердившего положительное заключение государственной экологической экспертизы </w:t>
            </w:r>
            <w:hyperlink w:anchor="P391">
              <w:r>
                <w:rPr>
                  <w:color w:val="0000FF"/>
                </w:rPr>
                <w:t>&lt;8&gt;</w:t>
              </w:r>
            </w:hyperlink>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24.</w:t>
            </w:r>
          </w:p>
        </w:tc>
        <w:tc>
          <w:tcPr>
            <w:tcW w:w="5208" w:type="dxa"/>
          </w:tcPr>
          <w:p w:rsidR="00B75F0D" w:rsidRDefault="00B75F0D">
            <w:pPr>
              <w:pStyle w:val="ConsPlusNormal"/>
              <w:jc w:val="both"/>
            </w:pPr>
            <w:r>
              <w:t xml:space="preserve">Сведения о документе, подтверждающем соответствие вносимых в проектную документацию изменений требованиям, указанным в </w:t>
            </w:r>
            <w:hyperlink r:id="rId13">
              <w:r>
                <w:rPr>
                  <w:color w:val="0000FF"/>
                </w:rPr>
                <w:t>части 3.8 статьи 49</w:t>
              </w:r>
            </w:hyperlink>
            <w:r>
              <w:t xml:space="preserve"> Градостроительного кодекса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24.1.</w:t>
            </w:r>
          </w:p>
        </w:tc>
        <w:tc>
          <w:tcPr>
            <w:tcW w:w="5208" w:type="dxa"/>
          </w:tcPr>
          <w:p w:rsidR="00B75F0D" w:rsidRDefault="00B75F0D">
            <w:pPr>
              <w:pStyle w:val="ConsPlusNormal"/>
              <w:jc w:val="both"/>
            </w:pPr>
            <w:r>
              <w:t>Дата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24.2.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24.3.</w:t>
            </w:r>
          </w:p>
        </w:tc>
        <w:tc>
          <w:tcPr>
            <w:tcW w:w="5208" w:type="dxa"/>
          </w:tcPr>
          <w:p w:rsidR="00B75F0D" w:rsidRDefault="00B75F0D">
            <w:pPr>
              <w:pStyle w:val="ConsPlusNormal"/>
              <w:jc w:val="both"/>
            </w:pPr>
            <w:proofErr w:type="gramStart"/>
            <w:r>
              <w:t>Сведения о специалисте по организации архитектурно-строительного проектирования в должности главного инженера проекта, привлеченного членом саморегулируемой организации, основанной на членстве лиц, осуществляющих подготовку проектной документации, утвердившем указанное подтверждение (фамилия, имя, отчество (при наличии)</w:t>
            </w:r>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25.</w:t>
            </w:r>
          </w:p>
        </w:tc>
        <w:tc>
          <w:tcPr>
            <w:tcW w:w="5208" w:type="dxa"/>
          </w:tcPr>
          <w:p w:rsidR="00B75F0D" w:rsidRDefault="00B75F0D">
            <w:pPr>
              <w:pStyle w:val="ConsPlusNormal"/>
              <w:jc w:val="both"/>
            </w:pPr>
            <w:r>
              <w:t xml:space="preserve">Сведения о документе, подтверждающем соответствие вносимых в проектную документацию изменений требованиям, указанным в </w:t>
            </w:r>
            <w:hyperlink r:id="rId14">
              <w:r>
                <w:rPr>
                  <w:color w:val="0000FF"/>
                </w:rPr>
                <w:t>части 3.9 статьи 49</w:t>
              </w:r>
            </w:hyperlink>
            <w:r>
              <w:t xml:space="preserve"> Градостроительного кодекса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25.1.</w:t>
            </w:r>
          </w:p>
        </w:tc>
        <w:tc>
          <w:tcPr>
            <w:tcW w:w="5208" w:type="dxa"/>
          </w:tcPr>
          <w:p w:rsidR="00B75F0D" w:rsidRDefault="00B75F0D">
            <w:pPr>
              <w:pStyle w:val="ConsPlusNormal"/>
              <w:jc w:val="both"/>
            </w:pPr>
            <w:r>
              <w:t>Дата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25.2.</w:t>
            </w:r>
          </w:p>
        </w:tc>
        <w:tc>
          <w:tcPr>
            <w:tcW w:w="5208" w:type="dxa"/>
          </w:tcPr>
          <w:p w:rsidR="00B75F0D" w:rsidRDefault="00B75F0D">
            <w:pPr>
              <w:pStyle w:val="ConsPlusNormal"/>
              <w:jc w:val="both"/>
            </w:pPr>
            <w:r>
              <w:t>Номер</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25.3.</w:t>
            </w:r>
          </w:p>
        </w:tc>
        <w:tc>
          <w:tcPr>
            <w:tcW w:w="5208" w:type="dxa"/>
          </w:tcPr>
          <w:p w:rsidR="00B75F0D" w:rsidRDefault="00B75F0D">
            <w:pPr>
              <w:pStyle w:val="ConsPlusNormal"/>
              <w:jc w:val="both"/>
            </w:pPr>
            <w:r>
              <w:t xml:space="preserve">Наименование органа исполнительной власти или организации, проводившего (проводившей) экспертизу проектной документации </w:t>
            </w:r>
            <w:hyperlink w:anchor="P392">
              <w:r>
                <w:rPr>
                  <w:color w:val="0000FF"/>
                </w:rPr>
                <w:t>&lt;9&gt;</w:t>
              </w:r>
            </w:hyperlink>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VIII. Сведения о наименовании объекта капитального строительства, предусмотренного проектной документацией, и его проектных характеристиках</w:t>
            </w:r>
          </w:p>
        </w:tc>
      </w:tr>
      <w:tr w:rsidR="00B75F0D">
        <w:tc>
          <w:tcPr>
            <w:tcW w:w="994" w:type="dxa"/>
          </w:tcPr>
          <w:p w:rsidR="00B75F0D" w:rsidRDefault="00B75F0D">
            <w:pPr>
              <w:pStyle w:val="ConsPlusNormal"/>
              <w:jc w:val="both"/>
            </w:pPr>
            <w:r>
              <w:t>26.</w:t>
            </w:r>
          </w:p>
        </w:tc>
        <w:tc>
          <w:tcPr>
            <w:tcW w:w="5208" w:type="dxa"/>
          </w:tcPr>
          <w:p w:rsidR="00B75F0D" w:rsidRDefault="00B75F0D">
            <w:pPr>
              <w:pStyle w:val="ConsPlusNormal"/>
              <w:jc w:val="both"/>
            </w:pPr>
            <w:r>
              <w:t>Наименование объекта капитального строительства, предусмотренного проектной документацией</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27.</w:t>
            </w:r>
          </w:p>
        </w:tc>
        <w:tc>
          <w:tcPr>
            <w:tcW w:w="5208" w:type="dxa"/>
          </w:tcPr>
          <w:p w:rsidR="00B75F0D" w:rsidRDefault="00B75F0D">
            <w:pPr>
              <w:pStyle w:val="ConsPlusNormal"/>
              <w:jc w:val="both"/>
            </w:pPr>
            <w:r>
              <w:t>Вид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28.</w:t>
            </w:r>
          </w:p>
        </w:tc>
        <w:tc>
          <w:tcPr>
            <w:tcW w:w="5208" w:type="dxa"/>
          </w:tcPr>
          <w:p w:rsidR="00B75F0D" w:rsidRDefault="00B75F0D">
            <w:pPr>
              <w:pStyle w:val="ConsPlusNormal"/>
              <w:jc w:val="both"/>
            </w:pPr>
            <w:r>
              <w:t>Проектируемое назначение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29.</w:t>
            </w:r>
          </w:p>
        </w:tc>
        <w:tc>
          <w:tcPr>
            <w:tcW w:w="5208" w:type="dxa"/>
          </w:tcPr>
          <w:p w:rsidR="00B75F0D" w:rsidRDefault="00B75F0D">
            <w:pPr>
              <w:pStyle w:val="ConsPlusNormal"/>
              <w:jc w:val="both"/>
            </w:pPr>
            <w:r>
              <w:t>Кадастровый номер реконструируемого объекта капитального строительства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30.</w:t>
            </w:r>
          </w:p>
        </w:tc>
        <w:tc>
          <w:tcPr>
            <w:tcW w:w="5208" w:type="dxa"/>
          </w:tcPr>
          <w:p w:rsidR="00B75F0D" w:rsidRDefault="00B75F0D">
            <w:pPr>
              <w:pStyle w:val="ConsPlusNormal"/>
              <w:jc w:val="both"/>
            </w:pPr>
            <w:r>
              <w:t>Площадь застройки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31.</w:t>
            </w:r>
          </w:p>
        </w:tc>
        <w:tc>
          <w:tcPr>
            <w:tcW w:w="5208" w:type="dxa"/>
          </w:tcPr>
          <w:p w:rsidR="00B75F0D" w:rsidRDefault="00B75F0D">
            <w:pPr>
              <w:pStyle w:val="ConsPlusNormal"/>
              <w:jc w:val="both"/>
            </w:pPr>
            <w:r>
              <w:t>Площадь застройки части объекта капитального строительства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32.</w:t>
            </w:r>
          </w:p>
        </w:tc>
        <w:tc>
          <w:tcPr>
            <w:tcW w:w="5208" w:type="dxa"/>
          </w:tcPr>
          <w:p w:rsidR="00B75F0D" w:rsidRDefault="00B75F0D">
            <w:pPr>
              <w:pStyle w:val="ConsPlusNormal"/>
              <w:jc w:val="both"/>
            </w:pPr>
            <w:r>
              <w:t>Площадь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33.</w:t>
            </w:r>
          </w:p>
        </w:tc>
        <w:tc>
          <w:tcPr>
            <w:tcW w:w="5208" w:type="dxa"/>
          </w:tcPr>
          <w:p w:rsidR="00B75F0D" w:rsidRDefault="00B75F0D">
            <w:pPr>
              <w:pStyle w:val="ConsPlusNormal"/>
              <w:jc w:val="both"/>
            </w:pPr>
            <w:r>
              <w:t>Площадь части объекта капитального строительства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34.</w:t>
            </w:r>
          </w:p>
        </w:tc>
        <w:tc>
          <w:tcPr>
            <w:tcW w:w="5208" w:type="dxa"/>
          </w:tcPr>
          <w:p w:rsidR="00B75F0D" w:rsidRDefault="00B75F0D">
            <w:pPr>
              <w:pStyle w:val="ConsPlusNormal"/>
              <w:jc w:val="both"/>
            </w:pPr>
            <w:r>
              <w:t>Площадь нежилых помещений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35.</w:t>
            </w:r>
          </w:p>
        </w:tc>
        <w:tc>
          <w:tcPr>
            <w:tcW w:w="5208" w:type="dxa"/>
          </w:tcPr>
          <w:p w:rsidR="00B75F0D" w:rsidRDefault="00B75F0D">
            <w:pPr>
              <w:pStyle w:val="ConsPlusNormal"/>
              <w:jc w:val="both"/>
            </w:pPr>
            <w:r>
              <w:t>Площадь жилых помещений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36.</w:t>
            </w:r>
          </w:p>
        </w:tc>
        <w:tc>
          <w:tcPr>
            <w:tcW w:w="5208" w:type="dxa"/>
          </w:tcPr>
          <w:p w:rsidR="00B75F0D" w:rsidRDefault="00B75F0D">
            <w:pPr>
              <w:pStyle w:val="ConsPlusNormal"/>
              <w:jc w:val="both"/>
            </w:pPr>
            <w:r>
              <w:t>Количество помещений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37.</w:t>
            </w:r>
          </w:p>
        </w:tc>
        <w:tc>
          <w:tcPr>
            <w:tcW w:w="5208" w:type="dxa"/>
          </w:tcPr>
          <w:p w:rsidR="00B75F0D" w:rsidRDefault="00B75F0D">
            <w:pPr>
              <w:pStyle w:val="ConsPlusNormal"/>
              <w:jc w:val="both"/>
            </w:pPr>
            <w:r>
              <w:t>Количество нежилых помещений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38.</w:t>
            </w:r>
          </w:p>
        </w:tc>
        <w:tc>
          <w:tcPr>
            <w:tcW w:w="5208" w:type="dxa"/>
          </w:tcPr>
          <w:p w:rsidR="00B75F0D" w:rsidRDefault="00B75F0D">
            <w:pPr>
              <w:pStyle w:val="ConsPlusNormal"/>
              <w:jc w:val="both"/>
            </w:pPr>
            <w:r>
              <w:t>Количество жилых помещений (штук) (при наличии), в том числе квартир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39.</w:t>
            </w:r>
          </w:p>
        </w:tc>
        <w:tc>
          <w:tcPr>
            <w:tcW w:w="5208" w:type="dxa"/>
          </w:tcPr>
          <w:p w:rsidR="00B75F0D" w:rsidRDefault="00B75F0D">
            <w:pPr>
              <w:pStyle w:val="ConsPlusNormal"/>
              <w:jc w:val="both"/>
            </w:pPr>
            <w:r>
              <w:t xml:space="preserve">Количество </w:t>
            </w:r>
            <w:proofErr w:type="spellStart"/>
            <w:r>
              <w:t>машино</w:t>
            </w:r>
            <w:proofErr w:type="spellEnd"/>
            <w:r>
              <w:t>-мест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40.</w:t>
            </w:r>
          </w:p>
        </w:tc>
        <w:tc>
          <w:tcPr>
            <w:tcW w:w="5208" w:type="dxa"/>
          </w:tcPr>
          <w:p w:rsidR="00B75F0D" w:rsidRDefault="00B75F0D">
            <w:pPr>
              <w:pStyle w:val="ConsPlusNormal"/>
              <w:jc w:val="both"/>
            </w:pPr>
            <w:r>
              <w:t>Количество этажей (при наличии), в том числе подземных этажей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41.</w:t>
            </w:r>
          </w:p>
        </w:tc>
        <w:tc>
          <w:tcPr>
            <w:tcW w:w="5208" w:type="dxa"/>
          </w:tcPr>
          <w:p w:rsidR="00B75F0D" w:rsidRDefault="00B75F0D">
            <w:pPr>
              <w:pStyle w:val="ConsPlusNormal"/>
              <w:jc w:val="both"/>
            </w:pPr>
            <w:r>
              <w:t>Вместимость (человек)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42.</w:t>
            </w:r>
          </w:p>
        </w:tc>
        <w:tc>
          <w:tcPr>
            <w:tcW w:w="5208" w:type="dxa"/>
          </w:tcPr>
          <w:p w:rsidR="00B75F0D" w:rsidRDefault="00B75F0D">
            <w:pPr>
              <w:pStyle w:val="ConsPlusNormal"/>
              <w:jc w:val="both"/>
            </w:pPr>
            <w:r>
              <w:t>Высота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43.</w:t>
            </w:r>
          </w:p>
        </w:tc>
        <w:tc>
          <w:tcPr>
            <w:tcW w:w="5208" w:type="dxa"/>
          </w:tcPr>
          <w:p w:rsidR="00B75F0D" w:rsidRDefault="00B75F0D">
            <w:pPr>
              <w:pStyle w:val="ConsPlusNormal"/>
              <w:jc w:val="both"/>
            </w:pPr>
            <w:r>
              <w:t>Строительный объем (в том числе подземной части) (куб.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44.</w:t>
            </w:r>
          </w:p>
        </w:tc>
        <w:tc>
          <w:tcPr>
            <w:tcW w:w="5208" w:type="dxa"/>
          </w:tcPr>
          <w:p w:rsidR="00B75F0D" w:rsidRDefault="00B75F0D">
            <w:pPr>
              <w:pStyle w:val="ConsPlusNormal"/>
              <w:jc w:val="both"/>
            </w:pPr>
            <w:r>
              <w:t>Иные характеристики объекта капитального строительства, предусмотренные проектной документацией и необходимые для осуществления государственного кадастрового учета (при наличии)</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IX. Сведения о наименовании линейного объекта, предусмотренного проектной документацией, и его проектных характеристиках</w:t>
            </w:r>
          </w:p>
        </w:tc>
      </w:tr>
      <w:tr w:rsidR="00B75F0D">
        <w:tc>
          <w:tcPr>
            <w:tcW w:w="994" w:type="dxa"/>
          </w:tcPr>
          <w:p w:rsidR="00B75F0D" w:rsidRDefault="00B75F0D">
            <w:pPr>
              <w:pStyle w:val="ConsPlusNormal"/>
              <w:jc w:val="both"/>
            </w:pPr>
            <w:r>
              <w:t>45.</w:t>
            </w:r>
          </w:p>
        </w:tc>
        <w:tc>
          <w:tcPr>
            <w:tcW w:w="5208" w:type="dxa"/>
          </w:tcPr>
          <w:p w:rsidR="00B75F0D" w:rsidRDefault="00B75F0D">
            <w:pPr>
              <w:pStyle w:val="ConsPlusNormal"/>
              <w:jc w:val="both"/>
            </w:pPr>
            <w:r>
              <w:t>Наименование линейного объекта, предусмотренного проектной документацией</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46.</w:t>
            </w:r>
          </w:p>
        </w:tc>
        <w:tc>
          <w:tcPr>
            <w:tcW w:w="5208" w:type="dxa"/>
          </w:tcPr>
          <w:p w:rsidR="00B75F0D" w:rsidRDefault="00B75F0D">
            <w:pPr>
              <w:pStyle w:val="ConsPlusNormal"/>
              <w:jc w:val="both"/>
            </w:pPr>
            <w:r>
              <w:t>Кадастровый номер реконструируемого линейного объекта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47.</w:t>
            </w:r>
          </w:p>
        </w:tc>
        <w:tc>
          <w:tcPr>
            <w:tcW w:w="5208" w:type="dxa"/>
          </w:tcPr>
          <w:p w:rsidR="00B75F0D" w:rsidRDefault="00B75F0D">
            <w:pPr>
              <w:pStyle w:val="ConsPlusNormal"/>
              <w:jc w:val="both"/>
            </w:pPr>
            <w:r>
              <w:t>Протяженность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48.</w:t>
            </w:r>
          </w:p>
        </w:tc>
        <w:tc>
          <w:tcPr>
            <w:tcW w:w="5208" w:type="dxa"/>
          </w:tcPr>
          <w:p w:rsidR="00B75F0D" w:rsidRDefault="00B75F0D">
            <w:pPr>
              <w:pStyle w:val="ConsPlusNormal"/>
              <w:jc w:val="both"/>
            </w:pPr>
            <w:r>
              <w:t>Протяженность участка или части линейного объекта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49.</w:t>
            </w:r>
          </w:p>
        </w:tc>
        <w:tc>
          <w:tcPr>
            <w:tcW w:w="5208" w:type="dxa"/>
          </w:tcPr>
          <w:p w:rsidR="00B75F0D" w:rsidRDefault="00B75F0D">
            <w:pPr>
              <w:pStyle w:val="ConsPlusNormal"/>
              <w:jc w:val="both"/>
            </w:pPr>
            <w:r>
              <w:t>Категория (класс)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50.</w:t>
            </w:r>
          </w:p>
        </w:tc>
        <w:tc>
          <w:tcPr>
            <w:tcW w:w="5208" w:type="dxa"/>
          </w:tcPr>
          <w:p w:rsidR="00B75F0D" w:rsidRDefault="00B75F0D">
            <w:pPr>
              <w:pStyle w:val="ConsPlusNormal"/>
              <w:jc w:val="both"/>
            </w:pPr>
            <w:r>
              <w:t>Мощность (пропускная способность, грузооборот, интенсивность движения)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51.</w:t>
            </w:r>
          </w:p>
        </w:tc>
        <w:tc>
          <w:tcPr>
            <w:tcW w:w="5208" w:type="dxa"/>
          </w:tcPr>
          <w:p w:rsidR="00B75F0D" w:rsidRDefault="00B75F0D">
            <w:pPr>
              <w:pStyle w:val="ConsPlusNormal"/>
              <w:jc w:val="both"/>
            </w:pPr>
            <w: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52.</w:t>
            </w:r>
          </w:p>
        </w:tc>
        <w:tc>
          <w:tcPr>
            <w:tcW w:w="5208" w:type="dxa"/>
          </w:tcPr>
          <w:p w:rsidR="00B75F0D" w:rsidRDefault="00B75F0D">
            <w:pPr>
              <w:pStyle w:val="ConsPlusNormal"/>
              <w:jc w:val="both"/>
            </w:pPr>
            <w:r>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2828" w:type="dxa"/>
          </w:tcPr>
          <w:p w:rsidR="00B75F0D" w:rsidRDefault="00B75F0D">
            <w:pPr>
              <w:pStyle w:val="ConsPlusNormal"/>
              <w:jc w:val="both"/>
            </w:pPr>
          </w:p>
        </w:tc>
      </w:tr>
    </w:tbl>
    <w:p w:rsidR="00B75F0D" w:rsidRDefault="00B75F0D">
      <w:pPr>
        <w:pStyle w:val="ConsPlusNormal"/>
        <w:ind w:firstLine="54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55"/>
        <w:gridCol w:w="4291"/>
        <w:gridCol w:w="2414"/>
      </w:tblGrid>
      <w:tr w:rsidR="00B75F0D">
        <w:tc>
          <w:tcPr>
            <w:tcW w:w="2355" w:type="dxa"/>
            <w:tcBorders>
              <w:top w:val="nil"/>
              <w:left w:val="nil"/>
              <w:bottom w:val="nil"/>
            </w:tcBorders>
          </w:tcPr>
          <w:p w:rsidR="00B75F0D" w:rsidRDefault="00B75F0D">
            <w:pPr>
              <w:pStyle w:val="ConsPlusNormal"/>
            </w:pPr>
          </w:p>
        </w:tc>
        <w:tc>
          <w:tcPr>
            <w:tcW w:w="4291" w:type="dxa"/>
            <w:tcBorders>
              <w:top w:val="single" w:sz="4" w:space="0" w:color="auto"/>
              <w:bottom w:val="single" w:sz="4" w:space="0" w:color="auto"/>
            </w:tcBorders>
            <w:vAlign w:val="center"/>
          </w:tcPr>
          <w:p w:rsidR="00B75F0D" w:rsidRDefault="00B75F0D">
            <w:pPr>
              <w:pStyle w:val="ConsPlusNormal"/>
              <w:jc w:val="center"/>
            </w:pPr>
            <w:r>
              <w:t>Место для электронной подписи</w:t>
            </w:r>
          </w:p>
        </w:tc>
        <w:tc>
          <w:tcPr>
            <w:tcW w:w="2414" w:type="dxa"/>
            <w:tcBorders>
              <w:top w:val="nil"/>
              <w:bottom w:val="nil"/>
              <w:right w:val="nil"/>
            </w:tcBorders>
          </w:tcPr>
          <w:p w:rsidR="00B75F0D" w:rsidRDefault="00B75F0D">
            <w:pPr>
              <w:pStyle w:val="ConsPlusNormal"/>
            </w:pPr>
          </w:p>
        </w:tc>
      </w:tr>
    </w:tbl>
    <w:p w:rsidR="00B75F0D" w:rsidRDefault="00B75F0D">
      <w:pPr>
        <w:pStyle w:val="ConsPlusNormal"/>
        <w:ind w:firstLine="540"/>
        <w:jc w:val="both"/>
      </w:pPr>
    </w:p>
    <w:p w:rsidR="00B75F0D" w:rsidRDefault="00B75F0D">
      <w:pPr>
        <w:pStyle w:val="ConsPlusNormal"/>
        <w:ind w:firstLine="540"/>
        <w:jc w:val="both"/>
      </w:pPr>
      <w:r>
        <w:t>--------------------------------</w:t>
      </w:r>
    </w:p>
    <w:p w:rsidR="00B75F0D" w:rsidRDefault="00B75F0D">
      <w:pPr>
        <w:pStyle w:val="ConsPlusNormal"/>
        <w:spacing w:before="220"/>
        <w:ind w:firstLine="540"/>
        <w:jc w:val="both"/>
      </w:pPr>
      <w:bookmarkStart w:id="2" w:name="P384"/>
      <w:bookmarkEnd w:id="2"/>
      <w:r>
        <w:t xml:space="preserve">&lt;1&gt; </w:t>
      </w:r>
      <w:hyperlink r:id="rId15">
        <w:r>
          <w:rPr>
            <w:color w:val="0000FF"/>
          </w:rPr>
          <w:t>Части 4</w:t>
        </w:r>
      </w:hyperlink>
      <w:r>
        <w:t xml:space="preserve">, </w:t>
      </w:r>
      <w:hyperlink r:id="rId16">
        <w:r>
          <w:rPr>
            <w:color w:val="0000FF"/>
          </w:rPr>
          <w:t>5</w:t>
        </w:r>
      </w:hyperlink>
      <w:r>
        <w:t xml:space="preserve">, </w:t>
      </w:r>
      <w:hyperlink r:id="rId17">
        <w:r>
          <w:rPr>
            <w:color w:val="0000FF"/>
          </w:rPr>
          <w:t>5.1</w:t>
        </w:r>
      </w:hyperlink>
      <w:r>
        <w:t xml:space="preserve">, </w:t>
      </w:r>
      <w:hyperlink r:id="rId18">
        <w:r>
          <w:rPr>
            <w:color w:val="0000FF"/>
          </w:rPr>
          <w:t>6 статьи 51</w:t>
        </w:r>
      </w:hyperlink>
      <w:r>
        <w:t xml:space="preserve"> Градостроительного кодекса Российской Федерации (далее - Градостроительный кодекс).</w:t>
      </w:r>
    </w:p>
    <w:p w:rsidR="00B75F0D" w:rsidRDefault="00B75F0D">
      <w:pPr>
        <w:pStyle w:val="ConsPlusNormal"/>
        <w:spacing w:before="220"/>
        <w:ind w:firstLine="540"/>
        <w:jc w:val="both"/>
      </w:pPr>
      <w:bookmarkStart w:id="3" w:name="P385"/>
      <w:bookmarkEnd w:id="3"/>
      <w:r>
        <w:t xml:space="preserve">&lt;2&gt; </w:t>
      </w:r>
      <w:hyperlink r:id="rId19">
        <w:r>
          <w:rPr>
            <w:color w:val="0000FF"/>
          </w:rPr>
          <w:t>Часть 5 статьи 57.3</w:t>
        </w:r>
      </w:hyperlink>
      <w:r>
        <w:t xml:space="preserve"> Градостроительного кодекса.</w:t>
      </w:r>
    </w:p>
    <w:p w:rsidR="00B75F0D" w:rsidRDefault="00B75F0D">
      <w:pPr>
        <w:pStyle w:val="ConsPlusNormal"/>
        <w:spacing w:before="220"/>
        <w:ind w:firstLine="540"/>
        <w:jc w:val="both"/>
      </w:pPr>
      <w:bookmarkStart w:id="4" w:name="P386"/>
      <w:bookmarkEnd w:id="4"/>
      <w:r>
        <w:t xml:space="preserve">&lt;3&gt; </w:t>
      </w:r>
      <w:hyperlink r:id="rId20">
        <w:r>
          <w:rPr>
            <w:color w:val="0000FF"/>
          </w:rPr>
          <w:t>Пункт 13 статьи 11.10</w:t>
        </w:r>
      </w:hyperlink>
      <w:r>
        <w:t xml:space="preserve"> Земельного кодекса Российской Федерации.</w:t>
      </w:r>
    </w:p>
    <w:p w:rsidR="00B75F0D" w:rsidRDefault="00B75F0D">
      <w:pPr>
        <w:pStyle w:val="ConsPlusNormal"/>
        <w:spacing w:before="220"/>
        <w:ind w:firstLine="540"/>
        <w:jc w:val="both"/>
      </w:pPr>
      <w:bookmarkStart w:id="5" w:name="P387"/>
      <w:bookmarkEnd w:id="5"/>
      <w:r>
        <w:t xml:space="preserve">&lt;4&gt; </w:t>
      </w:r>
      <w:hyperlink r:id="rId21">
        <w:r>
          <w:rPr>
            <w:color w:val="0000FF"/>
          </w:rPr>
          <w:t>Части 12</w:t>
        </w:r>
      </w:hyperlink>
      <w:r>
        <w:t xml:space="preserve">, </w:t>
      </w:r>
      <w:hyperlink r:id="rId22">
        <w:r>
          <w:rPr>
            <w:color w:val="0000FF"/>
          </w:rPr>
          <w:t>12.1 статьи 45</w:t>
        </w:r>
      </w:hyperlink>
      <w:r>
        <w:t xml:space="preserve"> Градостроительного кодекса.</w:t>
      </w:r>
    </w:p>
    <w:p w:rsidR="00B75F0D" w:rsidRDefault="00B75F0D">
      <w:pPr>
        <w:pStyle w:val="ConsPlusNormal"/>
        <w:spacing w:before="220"/>
        <w:ind w:firstLine="540"/>
        <w:jc w:val="both"/>
      </w:pPr>
      <w:bookmarkStart w:id="6" w:name="P388"/>
      <w:bookmarkEnd w:id="6"/>
      <w:r>
        <w:t xml:space="preserve">&lt;5&gt; </w:t>
      </w:r>
      <w:hyperlink r:id="rId23">
        <w:r>
          <w:rPr>
            <w:color w:val="0000FF"/>
          </w:rPr>
          <w:t>Части 10.1</w:t>
        </w:r>
      </w:hyperlink>
      <w:r>
        <w:t xml:space="preserve">, </w:t>
      </w:r>
      <w:hyperlink r:id="rId24">
        <w:r>
          <w:rPr>
            <w:color w:val="0000FF"/>
          </w:rPr>
          <w:t>16.2 статьи 51</w:t>
        </w:r>
      </w:hyperlink>
      <w:r>
        <w:t xml:space="preserve"> Градостроительного кодекса.</w:t>
      </w:r>
    </w:p>
    <w:p w:rsidR="00B75F0D" w:rsidRDefault="00B75F0D">
      <w:pPr>
        <w:pStyle w:val="ConsPlusNormal"/>
        <w:spacing w:before="220"/>
        <w:ind w:firstLine="540"/>
        <w:jc w:val="both"/>
      </w:pPr>
      <w:bookmarkStart w:id="7" w:name="P389"/>
      <w:bookmarkEnd w:id="7"/>
      <w:r>
        <w:t xml:space="preserve">&lt;6&gt; </w:t>
      </w:r>
      <w:hyperlink r:id="rId25">
        <w:r>
          <w:rPr>
            <w:color w:val="0000FF"/>
          </w:rPr>
          <w:t>Пункт 12 статьи 60</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w:t>
      </w:r>
    </w:p>
    <w:p w:rsidR="00B75F0D" w:rsidRDefault="00B75F0D">
      <w:pPr>
        <w:pStyle w:val="ConsPlusNormal"/>
        <w:spacing w:before="220"/>
        <w:ind w:firstLine="540"/>
        <w:jc w:val="both"/>
      </w:pPr>
      <w:bookmarkStart w:id="8" w:name="P390"/>
      <w:bookmarkEnd w:id="8"/>
      <w:proofErr w:type="gramStart"/>
      <w:r>
        <w:lastRenderedPageBreak/>
        <w:t xml:space="preserve">&lt;7&gt; </w:t>
      </w:r>
      <w:hyperlink r:id="rId26">
        <w:r>
          <w:rPr>
            <w:color w:val="0000FF"/>
          </w:rPr>
          <w:t>Часть 4 статьи 49</w:t>
        </w:r>
      </w:hyperlink>
      <w:r>
        <w:t xml:space="preserve"> Градостроительного кодекса, </w:t>
      </w:r>
      <w:hyperlink r:id="rId27">
        <w:r>
          <w:rPr>
            <w:color w:val="0000FF"/>
          </w:rPr>
          <w:t>пункт 36</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 (В соответствии с </w:t>
      </w:r>
      <w:hyperlink r:id="rId28">
        <w:r>
          <w:rPr>
            <w:color w:val="0000FF"/>
          </w:rPr>
          <w:t>пунктом 7</w:t>
        </w:r>
      </w:hyperlink>
      <w:r>
        <w:t xml:space="preserve"> постановления Правительства Российской Федерации от 5 марта 2007 г. N 145 данное постановление действует до 1 марта 2028 г.).</w:t>
      </w:r>
      <w:proofErr w:type="gramEnd"/>
    </w:p>
    <w:p w:rsidR="00B75F0D" w:rsidRDefault="00B75F0D">
      <w:pPr>
        <w:pStyle w:val="ConsPlusNormal"/>
        <w:spacing w:before="220"/>
        <w:ind w:firstLine="540"/>
        <w:jc w:val="both"/>
      </w:pPr>
      <w:bookmarkStart w:id="9" w:name="P391"/>
      <w:bookmarkEnd w:id="9"/>
      <w:r>
        <w:t xml:space="preserve">&lt;8&gt; </w:t>
      </w:r>
      <w:hyperlink r:id="rId29">
        <w:r>
          <w:rPr>
            <w:color w:val="0000FF"/>
          </w:rPr>
          <w:t>Пункт 4 статьи 18</w:t>
        </w:r>
      </w:hyperlink>
      <w:r>
        <w:t xml:space="preserve"> Федерального закона от 23 ноября 1995 г. N 174-ФЗ "Об экологической экспертизе".</w:t>
      </w:r>
    </w:p>
    <w:p w:rsidR="00B75F0D" w:rsidRDefault="00B75F0D">
      <w:pPr>
        <w:pStyle w:val="ConsPlusNormal"/>
        <w:spacing w:before="220"/>
        <w:ind w:firstLine="540"/>
        <w:jc w:val="both"/>
      </w:pPr>
      <w:bookmarkStart w:id="10" w:name="P392"/>
      <w:bookmarkEnd w:id="10"/>
      <w:r>
        <w:t xml:space="preserve">&lt;9&gt; </w:t>
      </w:r>
      <w:hyperlink r:id="rId30">
        <w:r>
          <w:rPr>
            <w:color w:val="0000FF"/>
          </w:rPr>
          <w:t>Часть 15.3 статьи 48</w:t>
        </w:r>
      </w:hyperlink>
      <w:r>
        <w:t xml:space="preserve"> Градостроительного кодекса.</w:t>
      </w:r>
    </w:p>
    <w:p w:rsidR="00B75F0D" w:rsidRDefault="00B75F0D">
      <w:pPr>
        <w:pStyle w:val="ConsPlusNormal"/>
        <w:ind w:firstLine="540"/>
        <w:jc w:val="both"/>
      </w:pPr>
    </w:p>
    <w:p w:rsidR="00B75F0D" w:rsidRDefault="00B75F0D">
      <w:pPr>
        <w:pStyle w:val="ConsPlusNormal"/>
        <w:ind w:firstLine="540"/>
        <w:jc w:val="both"/>
      </w:pPr>
    </w:p>
    <w:p w:rsidR="00B75F0D" w:rsidRDefault="00B75F0D">
      <w:pPr>
        <w:pStyle w:val="ConsPlusNormal"/>
        <w:ind w:firstLine="540"/>
        <w:jc w:val="both"/>
      </w:pPr>
    </w:p>
    <w:p w:rsidR="00B75F0D" w:rsidRDefault="00B75F0D">
      <w:pPr>
        <w:pStyle w:val="ConsPlusNormal"/>
        <w:ind w:firstLine="540"/>
        <w:jc w:val="both"/>
      </w:pPr>
    </w:p>
    <w:p w:rsidR="00B75F0D" w:rsidRDefault="00B75F0D">
      <w:pPr>
        <w:pStyle w:val="ConsPlusNormal"/>
        <w:ind w:firstLine="540"/>
        <w:jc w:val="both"/>
      </w:pPr>
    </w:p>
    <w:p w:rsidR="00B75F0D" w:rsidRDefault="00B75F0D">
      <w:pPr>
        <w:pStyle w:val="ConsPlusNormal"/>
        <w:jc w:val="right"/>
        <w:outlineLvl w:val="0"/>
      </w:pPr>
      <w:r>
        <w:t>Приложение N 2</w:t>
      </w:r>
    </w:p>
    <w:p w:rsidR="00B75F0D" w:rsidRDefault="00B75F0D">
      <w:pPr>
        <w:pStyle w:val="ConsPlusNormal"/>
        <w:jc w:val="right"/>
      </w:pPr>
      <w:r>
        <w:t>к приказу Министерства строительства</w:t>
      </w:r>
    </w:p>
    <w:p w:rsidR="00B75F0D" w:rsidRDefault="00B75F0D">
      <w:pPr>
        <w:pStyle w:val="ConsPlusNormal"/>
        <w:jc w:val="right"/>
      </w:pPr>
      <w:r>
        <w:t>и жилищно-коммунального хозяйства</w:t>
      </w:r>
    </w:p>
    <w:p w:rsidR="00B75F0D" w:rsidRDefault="00B75F0D">
      <w:pPr>
        <w:pStyle w:val="ConsPlusNormal"/>
        <w:jc w:val="right"/>
      </w:pPr>
      <w:r>
        <w:t>Российской Федерации</w:t>
      </w:r>
    </w:p>
    <w:p w:rsidR="00B75F0D" w:rsidRDefault="00B75F0D">
      <w:pPr>
        <w:pStyle w:val="ConsPlusNormal"/>
        <w:jc w:val="right"/>
      </w:pPr>
      <w:r>
        <w:t>от 17 июля 2026 г. N 457/</w:t>
      </w:r>
      <w:proofErr w:type="spellStart"/>
      <w:proofErr w:type="gramStart"/>
      <w:r>
        <w:t>пр</w:t>
      </w:r>
      <w:proofErr w:type="spellEnd"/>
      <w:proofErr w:type="gramEnd"/>
    </w:p>
    <w:p w:rsidR="00B75F0D" w:rsidRDefault="00B75F0D">
      <w:pPr>
        <w:pStyle w:val="ConsPlusNormal"/>
        <w:ind w:firstLine="540"/>
        <w:jc w:val="both"/>
      </w:pPr>
    </w:p>
    <w:p w:rsidR="00B75F0D" w:rsidRDefault="00B75F0D">
      <w:pPr>
        <w:pStyle w:val="ConsPlusNormal"/>
        <w:jc w:val="right"/>
      </w:pPr>
      <w:r>
        <w:t>Типовая форма</w:t>
      </w:r>
    </w:p>
    <w:p w:rsidR="00B75F0D" w:rsidRDefault="00B75F0D">
      <w:pPr>
        <w:pStyle w:val="ConsPlusNormal"/>
        <w:jc w:val="right"/>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7"/>
        <w:gridCol w:w="2154"/>
      </w:tblGrid>
      <w:tr w:rsidR="00B75F0D">
        <w:tc>
          <w:tcPr>
            <w:tcW w:w="6917" w:type="dxa"/>
            <w:tcBorders>
              <w:top w:val="nil"/>
              <w:left w:val="nil"/>
              <w:bottom w:val="nil"/>
            </w:tcBorders>
          </w:tcPr>
          <w:p w:rsidR="00B75F0D" w:rsidRDefault="00B75F0D">
            <w:pPr>
              <w:pStyle w:val="ConsPlusNormal"/>
            </w:pPr>
          </w:p>
        </w:tc>
        <w:tc>
          <w:tcPr>
            <w:tcW w:w="2154" w:type="dxa"/>
            <w:tcBorders>
              <w:top w:val="single" w:sz="4" w:space="0" w:color="auto"/>
              <w:bottom w:val="single" w:sz="4" w:space="0" w:color="auto"/>
            </w:tcBorders>
          </w:tcPr>
          <w:p w:rsidR="00B75F0D" w:rsidRDefault="00B75F0D">
            <w:pPr>
              <w:pStyle w:val="ConsPlusNormal"/>
              <w:jc w:val="center"/>
            </w:pPr>
            <w:r>
              <w:t>Место нанесения двухмерного штрихового кода (QR-код)</w:t>
            </w:r>
          </w:p>
        </w:tc>
      </w:tr>
    </w:tbl>
    <w:p w:rsidR="00B75F0D" w:rsidRDefault="00B75F0D">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75F0D">
        <w:tc>
          <w:tcPr>
            <w:tcW w:w="9071" w:type="dxa"/>
            <w:tcBorders>
              <w:top w:val="nil"/>
              <w:left w:val="nil"/>
              <w:bottom w:val="nil"/>
              <w:right w:val="nil"/>
            </w:tcBorders>
          </w:tcPr>
          <w:p w:rsidR="00B75F0D" w:rsidRDefault="00B75F0D">
            <w:pPr>
              <w:pStyle w:val="ConsPlusNormal"/>
              <w:jc w:val="center"/>
            </w:pPr>
            <w:bookmarkStart w:id="11" w:name="P409"/>
            <w:bookmarkEnd w:id="11"/>
            <w:r>
              <w:t>Выписка</w:t>
            </w:r>
          </w:p>
          <w:p w:rsidR="00B75F0D" w:rsidRDefault="00B75F0D">
            <w:pPr>
              <w:pStyle w:val="ConsPlusNormal"/>
              <w:jc w:val="center"/>
            </w:pPr>
            <w:r>
              <w:t>из реестра разрешений на ввод объектов капитального строительства в эксплуатацию</w:t>
            </w:r>
          </w:p>
        </w:tc>
      </w:tr>
    </w:tbl>
    <w:p w:rsidR="00B75F0D" w:rsidRDefault="00B75F0D">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85"/>
        <w:gridCol w:w="5286"/>
      </w:tblGrid>
      <w:tr w:rsidR="00B75F0D">
        <w:tc>
          <w:tcPr>
            <w:tcW w:w="3785" w:type="dxa"/>
            <w:tcBorders>
              <w:top w:val="nil"/>
              <w:left w:val="nil"/>
              <w:bottom w:val="single" w:sz="4" w:space="0" w:color="auto"/>
              <w:right w:val="nil"/>
            </w:tcBorders>
          </w:tcPr>
          <w:p w:rsidR="00B75F0D" w:rsidRDefault="00B75F0D">
            <w:pPr>
              <w:pStyle w:val="ConsPlusNormal"/>
              <w:jc w:val="center"/>
            </w:pPr>
          </w:p>
        </w:tc>
        <w:tc>
          <w:tcPr>
            <w:tcW w:w="5286" w:type="dxa"/>
            <w:tcBorders>
              <w:top w:val="nil"/>
              <w:left w:val="nil"/>
              <w:bottom w:val="nil"/>
              <w:right w:val="nil"/>
            </w:tcBorders>
          </w:tcPr>
          <w:p w:rsidR="00B75F0D" w:rsidRDefault="00B75F0D">
            <w:pPr>
              <w:pStyle w:val="ConsPlusNormal"/>
              <w:jc w:val="both"/>
            </w:pPr>
          </w:p>
        </w:tc>
      </w:tr>
      <w:tr w:rsidR="00B75F0D">
        <w:tc>
          <w:tcPr>
            <w:tcW w:w="3785" w:type="dxa"/>
            <w:tcBorders>
              <w:top w:val="single" w:sz="4" w:space="0" w:color="auto"/>
              <w:left w:val="nil"/>
              <w:bottom w:val="nil"/>
              <w:right w:val="nil"/>
            </w:tcBorders>
          </w:tcPr>
          <w:p w:rsidR="00B75F0D" w:rsidRDefault="00B75F0D">
            <w:pPr>
              <w:pStyle w:val="ConsPlusNormal"/>
              <w:jc w:val="center"/>
            </w:pPr>
            <w:r>
              <w:t>дата формирования выписки</w:t>
            </w:r>
          </w:p>
        </w:tc>
        <w:tc>
          <w:tcPr>
            <w:tcW w:w="5286" w:type="dxa"/>
            <w:tcBorders>
              <w:top w:val="nil"/>
              <w:left w:val="nil"/>
              <w:bottom w:val="nil"/>
              <w:right w:val="nil"/>
            </w:tcBorders>
          </w:tcPr>
          <w:p w:rsidR="00B75F0D" w:rsidRDefault="00B75F0D">
            <w:pPr>
              <w:pStyle w:val="ConsPlusNormal"/>
              <w:jc w:val="both"/>
            </w:pPr>
          </w:p>
        </w:tc>
      </w:tr>
    </w:tbl>
    <w:p w:rsidR="00B75F0D" w:rsidRDefault="00B75F0D">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B75F0D">
        <w:tc>
          <w:tcPr>
            <w:tcW w:w="9071" w:type="dxa"/>
            <w:tcBorders>
              <w:top w:val="nil"/>
              <w:left w:val="nil"/>
              <w:right w:val="nil"/>
            </w:tcBorders>
          </w:tcPr>
          <w:p w:rsidR="00B75F0D" w:rsidRDefault="00B75F0D">
            <w:pPr>
              <w:pStyle w:val="ConsPlusNormal"/>
            </w:pPr>
          </w:p>
        </w:tc>
      </w:tr>
      <w:tr w:rsidR="00B75F0D">
        <w:tc>
          <w:tcPr>
            <w:tcW w:w="9071" w:type="dxa"/>
            <w:tcBorders>
              <w:left w:val="nil"/>
              <w:bottom w:val="nil"/>
              <w:right w:val="nil"/>
            </w:tcBorders>
          </w:tcPr>
          <w:p w:rsidR="00B75F0D" w:rsidRDefault="00B75F0D">
            <w:pPr>
              <w:pStyle w:val="ConsPlusNormal"/>
              <w:jc w:val="center"/>
            </w:pPr>
            <w:r>
              <w:t>наименование уполномоченного на выдачу разрешения на ввод объекта капитального строительства в эксплуатацию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(далее - уполномоченный орган (организация), выдавший (выдавшая) разрешение на ввод объекта капитального строительства в эксплуатацию)</w:t>
            </w:r>
          </w:p>
        </w:tc>
      </w:tr>
    </w:tbl>
    <w:p w:rsidR="00B75F0D" w:rsidRDefault="00B75F0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4"/>
        <w:gridCol w:w="5208"/>
        <w:gridCol w:w="2828"/>
      </w:tblGrid>
      <w:tr w:rsidR="00B75F0D">
        <w:tc>
          <w:tcPr>
            <w:tcW w:w="9030" w:type="dxa"/>
            <w:gridSpan w:val="3"/>
          </w:tcPr>
          <w:p w:rsidR="00B75F0D" w:rsidRDefault="00B75F0D">
            <w:pPr>
              <w:pStyle w:val="ConsPlusNormal"/>
              <w:jc w:val="center"/>
              <w:outlineLvl w:val="1"/>
            </w:pPr>
            <w:r>
              <w:t>I. Сведения о создании записи в реестре разрешений на ввод объектов капитального строительства в эксплуатацию, подтверждающей выдачу разрешения на ввод объекта капитального строительства в эксплуатацию (далее - реестр разрешений на ввод в эксплуатацию)</w:t>
            </w:r>
          </w:p>
        </w:tc>
      </w:tr>
      <w:tr w:rsidR="00B75F0D">
        <w:tc>
          <w:tcPr>
            <w:tcW w:w="994" w:type="dxa"/>
          </w:tcPr>
          <w:p w:rsidR="00B75F0D" w:rsidRDefault="00B75F0D">
            <w:pPr>
              <w:pStyle w:val="ConsPlusNormal"/>
              <w:jc w:val="both"/>
            </w:pPr>
            <w:r>
              <w:t>1.</w:t>
            </w:r>
          </w:p>
        </w:tc>
        <w:tc>
          <w:tcPr>
            <w:tcW w:w="5208" w:type="dxa"/>
          </w:tcPr>
          <w:p w:rsidR="00B75F0D" w:rsidRDefault="00B75F0D">
            <w:pPr>
              <w:pStyle w:val="ConsPlusNormal"/>
              <w:jc w:val="both"/>
            </w:pPr>
            <w:r>
              <w:t xml:space="preserve">Номер записи, подтверждающей выдачу разрешения на ввод объекта капитального строительства в </w:t>
            </w:r>
            <w:r>
              <w:lastRenderedPageBreak/>
              <w:t>эксплуатацию (далее - запись)</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2.</w:t>
            </w:r>
          </w:p>
        </w:tc>
        <w:tc>
          <w:tcPr>
            <w:tcW w:w="5208" w:type="dxa"/>
          </w:tcPr>
          <w:p w:rsidR="00B75F0D" w:rsidRDefault="00B75F0D">
            <w:pPr>
              <w:pStyle w:val="ConsPlusNormal"/>
              <w:jc w:val="both"/>
            </w:pPr>
            <w:r>
              <w:t>Дата создания записи</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II. Сведения о разрешении на ввод объекта капитального строительства в эксплуатацию</w:t>
            </w:r>
          </w:p>
        </w:tc>
      </w:tr>
      <w:tr w:rsidR="00B75F0D">
        <w:tc>
          <w:tcPr>
            <w:tcW w:w="994" w:type="dxa"/>
          </w:tcPr>
          <w:p w:rsidR="00B75F0D" w:rsidRDefault="00B75F0D">
            <w:pPr>
              <w:pStyle w:val="ConsPlusNormal"/>
              <w:jc w:val="both"/>
            </w:pPr>
            <w:r>
              <w:t>3.</w:t>
            </w:r>
          </w:p>
        </w:tc>
        <w:tc>
          <w:tcPr>
            <w:tcW w:w="5208" w:type="dxa"/>
          </w:tcPr>
          <w:p w:rsidR="00B75F0D" w:rsidRDefault="00B75F0D">
            <w:pPr>
              <w:pStyle w:val="ConsPlusNormal"/>
              <w:jc w:val="both"/>
            </w:pPr>
            <w:r>
              <w:t>Дата внесения изменений в реестр разрешений на ввод в эксплуатацию</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w:t>
            </w:r>
          </w:p>
        </w:tc>
        <w:tc>
          <w:tcPr>
            <w:tcW w:w="5208" w:type="dxa"/>
          </w:tcPr>
          <w:p w:rsidR="00B75F0D" w:rsidRDefault="00B75F0D">
            <w:pPr>
              <w:pStyle w:val="ConsPlusNormal"/>
              <w:jc w:val="both"/>
            </w:pPr>
            <w:proofErr w:type="gramStart"/>
            <w:r>
              <w:t xml:space="preserve">Уполномоченный орган (организация), выдавший (выдавшая) разрешение на ввод объекта капитального строительства в эксплуатацию (указывается наименование органа (организации) </w:t>
            </w:r>
            <w:hyperlink w:anchor="P632">
              <w:r>
                <w:rPr>
                  <w:color w:val="0000FF"/>
                </w:rPr>
                <w:t>&lt;10&gt;</w:t>
              </w:r>
            </w:hyperlink>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w:t>
            </w:r>
          </w:p>
        </w:tc>
        <w:tc>
          <w:tcPr>
            <w:tcW w:w="5208" w:type="dxa"/>
          </w:tcPr>
          <w:p w:rsidR="00B75F0D" w:rsidRDefault="00B75F0D">
            <w:pPr>
              <w:pStyle w:val="ConsPlusNormal"/>
              <w:jc w:val="both"/>
            </w:pPr>
            <w:proofErr w:type="gramStart"/>
            <w:r>
              <w:t>Сведения о лице, принявшем решение о выдаче разрешения на ввод объекта капитального строительства в эксплуатацию (должность уполномоченного лица органа (организации), выдавшего (выдавшей) разрешение на ввод объекта капитального строительства в эксплуатацию, фамилия, имя, отчество (при наличии)</w:t>
            </w:r>
            <w:proofErr w:type="gramEnd"/>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III. Сведения о застройщике</w:t>
            </w:r>
          </w:p>
        </w:tc>
      </w:tr>
      <w:tr w:rsidR="00B75F0D">
        <w:tc>
          <w:tcPr>
            <w:tcW w:w="994" w:type="dxa"/>
          </w:tcPr>
          <w:p w:rsidR="00B75F0D" w:rsidRDefault="00B75F0D">
            <w:pPr>
              <w:pStyle w:val="ConsPlusNormal"/>
              <w:jc w:val="both"/>
            </w:pPr>
            <w:r>
              <w:t>6.</w:t>
            </w:r>
          </w:p>
        </w:tc>
        <w:tc>
          <w:tcPr>
            <w:tcW w:w="5208" w:type="dxa"/>
          </w:tcPr>
          <w:p w:rsidR="00B75F0D" w:rsidRDefault="00B75F0D">
            <w:pPr>
              <w:pStyle w:val="ConsPlusNormal"/>
              <w:jc w:val="both"/>
            </w:pPr>
            <w:r>
              <w:t>Сведения о физическом лице или индивидуальном предпринимателе: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6.1.</w:t>
            </w:r>
          </w:p>
        </w:tc>
        <w:tc>
          <w:tcPr>
            <w:tcW w:w="5208" w:type="dxa"/>
          </w:tcPr>
          <w:p w:rsidR="00B75F0D" w:rsidRDefault="00B75F0D">
            <w:pPr>
              <w:pStyle w:val="ConsPlusNormal"/>
              <w:jc w:val="both"/>
            </w:pPr>
            <w:r>
              <w:t>Фамилия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6.2.</w:t>
            </w:r>
          </w:p>
        </w:tc>
        <w:tc>
          <w:tcPr>
            <w:tcW w:w="5208" w:type="dxa"/>
          </w:tcPr>
          <w:p w:rsidR="00B75F0D" w:rsidRDefault="00B75F0D">
            <w:pPr>
              <w:pStyle w:val="ConsPlusNormal"/>
              <w:jc w:val="both"/>
            </w:pPr>
            <w:r>
              <w:t>Имя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6.3.</w:t>
            </w:r>
          </w:p>
        </w:tc>
        <w:tc>
          <w:tcPr>
            <w:tcW w:w="5208" w:type="dxa"/>
          </w:tcPr>
          <w:p w:rsidR="00B75F0D" w:rsidRDefault="00B75F0D">
            <w:pPr>
              <w:pStyle w:val="ConsPlusNormal"/>
              <w:jc w:val="both"/>
            </w:pPr>
            <w:r>
              <w:t>Отчество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6.4.</w:t>
            </w:r>
          </w:p>
        </w:tc>
        <w:tc>
          <w:tcPr>
            <w:tcW w:w="5208" w:type="dxa"/>
          </w:tcPr>
          <w:p w:rsidR="00B75F0D" w:rsidRDefault="00B75F0D">
            <w:pPr>
              <w:pStyle w:val="ConsPlusNormal"/>
              <w:jc w:val="both"/>
            </w:pPr>
            <w:r>
              <w:t>Идентификационный номер налогоплательщика (далее - ИНН)</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6.5.</w:t>
            </w:r>
          </w:p>
        </w:tc>
        <w:tc>
          <w:tcPr>
            <w:tcW w:w="5208" w:type="dxa"/>
          </w:tcPr>
          <w:p w:rsidR="00B75F0D" w:rsidRDefault="00B75F0D">
            <w:pPr>
              <w:pStyle w:val="ConsPlusNormal"/>
              <w:jc w:val="both"/>
            </w:pPr>
            <w:r>
              <w:t>Основной государственный регистрационный номер индивидуального предпринимателя (далее - ОГРНИП)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w:t>
            </w:r>
          </w:p>
        </w:tc>
        <w:tc>
          <w:tcPr>
            <w:tcW w:w="5208" w:type="dxa"/>
          </w:tcPr>
          <w:p w:rsidR="00B75F0D" w:rsidRDefault="00B75F0D">
            <w:pPr>
              <w:pStyle w:val="ConsPlusNormal"/>
              <w:jc w:val="both"/>
            </w:pPr>
            <w:r>
              <w:t>Сведения о юридическом лице:</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7.1.</w:t>
            </w:r>
          </w:p>
        </w:tc>
        <w:tc>
          <w:tcPr>
            <w:tcW w:w="5208" w:type="dxa"/>
          </w:tcPr>
          <w:p w:rsidR="00B75F0D" w:rsidRDefault="00B75F0D">
            <w:pPr>
              <w:pStyle w:val="ConsPlusNormal"/>
              <w:jc w:val="both"/>
            </w:pPr>
            <w:r>
              <w:t>Полное и (или) сокращенное (при наличии) наименования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7.2.</w:t>
            </w:r>
          </w:p>
        </w:tc>
        <w:tc>
          <w:tcPr>
            <w:tcW w:w="5208" w:type="dxa"/>
          </w:tcPr>
          <w:p w:rsidR="00B75F0D" w:rsidRDefault="00B75F0D">
            <w:pPr>
              <w:pStyle w:val="ConsPlusNormal"/>
              <w:jc w:val="both"/>
            </w:pPr>
            <w:proofErr w:type="gramStart"/>
            <w:r>
              <w:t>ИНН (для иностранного юридического лица - код налогоплательщика в стране регистрации (инкорпорации) или его аналог (при наличии)</w:t>
            </w:r>
            <w:proofErr w:type="gramEnd"/>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7.3.</w:t>
            </w:r>
          </w:p>
        </w:tc>
        <w:tc>
          <w:tcPr>
            <w:tcW w:w="5208" w:type="dxa"/>
          </w:tcPr>
          <w:p w:rsidR="00B75F0D" w:rsidRDefault="00B75F0D">
            <w:pPr>
              <w:pStyle w:val="ConsPlusNormal"/>
              <w:jc w:val="both"/>
            </w:pPr>
            <w:r>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lastRenderedPageBreak/>
              <w:t>IV. Сведения об объекте капитального строительства</w:t>
            </w:r>
          </w:p>
        </w:tc>
      </w:tr>
      <w:tr w:rsidR="00B75F0D">
        <w:tc>
          <w:tcPr>
            <w:tcW w:w="994" w:type="dxa"/>
          </w:tcPr>
          <w:p w:rsidR="00B75F0D" w:rsidRDefault="00B75F0D">
            <w:pPr>
              <w:pStyle w:val="ConsPlusNormal"/>
              <w:jc w:val="both"/>
            </w:pPr>
            <w:r>
              <w:t>8.</w:t>
            </w:r>
          </w:p>
        </w:tc>
        <w:tc>
          <w:tcPr>
            <w:tcW w:w="5208" w:type="dxa"/>
          </w:tcPr>
          <w:p w:rsidR="00B75F0D" w:rsidRDefault="00B75F0D">
            <w:pPr>
              <w:pStyle w:val="ConsPlusNormal"/>
              <w:jc w:val="both"/>
            </w:pPr>
            <w:r>
              <w:t>Наименование объекта капитального строительства (этапа) в соответствии с проектной документацией</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9.</w:t>
            </w:r>
          </w:p>
        </w:tc>
        <w:tc>
          <w:tcPr>
            <w:tcW w:w="5208" w:type="dxa"/>
          </w:tcPr>
          <w:p w:rsidR="00B75F0D" w:rsidRDefault="00B75F0D">
            <w:pPr>
              <w:pStyle w:val="ConsPlusNormal"/>
              <w:jc w:val="both"/>
            </w:pPr>
            <w:r>
              <w:t>Вид выполненных работ в отношении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w:t>
            </w:r>
          </w:p>
        </w:tc>
        <w:tc>
          <w:tcPr>
            <w:tcW w:w="5208" w:type="dxa"/>
          </w:tcPr>
          <w:p w:rsidR="00B75F0D" w:rsidRDefault="00B75F0D">
            <w:pPr>
              <w:pStyle w:val="ConsPlusNormal"/>
              <w:jc w:val="both"/>
            </w:pPr>
            <w:r>
              <w:t>Адрес (место нахождения)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10.1.</w:t>
            </w:r>
          </w:p>
        </w:tc>
        <w:tc>
          <w:tcPr>
            <w:tcW w:w="5208" w:type="dxa"/>
          </w:tcPr>
          <w:p w:rsidR="00B75F0D" w:rsidRDefault="00B75F0D">
            <w:pPr>
              <w:pStyle w:val="ConsPlusNormal"/>
              <w:jc w:val="both"/>
            </w:pPr>
            <w:r>
              <w:t>Субъект Российской Федерации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10.2.</w:t>
            </w:r>
          </w:p>
        </w:tc>
        <w:tc>
          <w:tcPr>
            <w:tcW w:w="5208" w:type="dxa"/>
          </w:tcPr>
          <w:p w:rsidR="00B75F0D" w:rsidRDefault="00B75F0D">
            <w:pPr>
              <w:pStyle w:val="ConsPlusNormal"/>
              <w:jc w:val="both"/>
            </w:pPr>
            <w:r>
              <w:t>Городской округ, муниципальный округ или внутригородское муниципальное образование города федерального значения, федеральная территория</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10.3.</w:t>
            </w:r>
          </w:p>
        </w:tc>
        <w:tc>
          <w:tcPr>
            <w:tcW w:w="5208" w:type="dxa"/>
          </w:tcPr>
          <w:p w:rsidR="00B75F0D" w:rsidRDefault="00B75F0D">
            <w:pPr>
              <w:pStyle w:val="ConsPlusNormal"/>
              <w:jc w:val="both"/>
            </w:pPr>
            <w:r>
              <w:t>Тип и наименование населенного пункта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10.4.</w:t>
            </w:r>
          </w:p>
        </w:tc>
        <w:tc>
          <w:tcPr>
            <w:tcW w:w="5208" w:type="dxa"/>
          </w:tcPr>
          <w:p w:rsidR="00B75F0D" w:rsidRDefault="00B75F0D">
            <w:pPr>
              <w:pStyle w:val="ConsPlusNormal"/>
              <w:jc w:val="both"/>
            </w:pPr>
            <w:r>
              <w:t>Наименование элемента планировочной структуры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10.5.</w:t>
            </w:r>
          </w:p>
        </w:tc>
        <w:tc>
          <w:tcPr>
            <w:tcW w:w="5208" w:type="dxa"/>
          </w:tcPr>
          <w:p w:rsidR="00B75F0D" w:rsidRDefault="00B75F0D">
            <w:pPr>
              <w:pStyle w:val="ConsPlusNormal"/>
              <w:jc w:val="both"/>
            </w:pPr>
            <w:r>
              <w:t>Наименование элемента улично-дорожной сети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10.6.</w:t>
            </w:r>
          </w:p>
        </w:tc>
        <w:tc>
          <w:tcPr>
            <w:tcW w:w="5208" w:type="dxa"/>
          </w:tcPr>
          <w:p w:rsidR="00B75F0D" w:rsidRDefault="00B75F0D">
            <w:pPr>
              <w:pStyle w:val="ConsPlusNormal"/>
              <w:jc w:val="both"/>
            </w:pPr>
            <w:r>
              <w:t>Тип и номер здания, строения, сооружения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11.</w:t>
            </w:r>
          </w:p>
        </w:tc>
        <w:tc>
          <w:tcPr>
            <w:tcW w:w="5208" w:type="dxa"/>
          </w:tcPr>
          <w:p w:rsidR="00B75F0D" w:rsidRDefault="00B75F0D">
            <w:pPr>
              <w:pStyle w:val="ConsPlusNormal"/>
              <w:jc w:val="both"/>
            </w:pPr>
            <w:proofErr w:type="gramStart"/>
            <w:r>
              <w:t xml:space="preserve">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на основании </w:t>
            </w:r>
            <w:hyperlink r:id="rId31">
              <w:r>
                <w:rPr>
                  <w:color w:val="0000FF"/>
                </w:rPr>
                <w:t>пункта 3 части 2 статьи 5</w:t>
              </w:r>
            </w:hyperlink>
            <w:r>
              <w:t xml:space="preserve"> Федерального закона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(при наличии)</w:t>
            </w:r>
            <w:proofErr w:type="gramEnd"/>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 Сведения о земельном участке</w:t>
            </w:r>
          </w:p>
        </w:tc>
      </w:tr>
      <w:tr w:rsidR="00B75F0D">
        <w:tc>
          <w:tcPr>
            <w:tcW w:w="994" w:type="dxa"/>
          </w:tcPr>
          <w:p w:rsidR="00B75F0D" w:rsidRDefault="00B75F0D">
            <w:pPr>
              <w:pStyle w:val="ConsPlusNormal"/>
              <w:jc w:val="both"/>
            </w:pPr>
            <w:r>
              <w:t>12.</w:t>
            </w:r>
          </w:p>
        </w:tc>
        <w:tc>
          <w:tcPr>
            <w:tcW w:w="5208" w:type="dxa"/>
          </w:tcPr>
          <w:p w:rsidR="00B75F0D" w:rsidRDefault="00B75F0D">
            <w:pPr>
              <w:pStyle w:val="ConsPlusNormal"/>
            </w:pPr>
            <w:r>
              <w:t>Кадастровый номер земельного участка (земельных участков), в границах которого (которых) расположен объект капитального строительства</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VI. Сведения о разрешении на строительство, на основании которого осуществлялись строительство, реконструкция объекта капитального строительства</w:t>
            </w:r>
          </w:p>
        </w:tc>
      </w:tr>
      <w:tr w:rsidR="00B75F0D">
        <w:tc>
          <w:tcPr>
            <w:tcW w:w="994" w:type="dxa"/>
          </w:tcPr>
          <w:p w:rsidR="00B75F0D" w:rsidRDefault="00B75F0D">
            <w:pPr>
              <w:pStyle w:val="ConsPlusNormal"/>
              <w:jc w:val="both"/>
            </w:pPr>
            <w:r>
              <w:t>13.</w:t>
            </w:r>
          </w:p>
        </w:tc>
        <w:tc>
          <w:tcPr>
            <w:tcW w:w="5208" w:type="dxa"/>
          </w:tcPr>
          <w:p w:rsidR="00B75F0D" w:rsidRDefault="00B75F0D">
            <w:pPr>
              <w:pStyle w:val="ConsPlusNormal"/>
              <w:jc w:val="both"/>
            </w:pPr>
            <w:r>
              <w:t>Дата создания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14.</w:t>
            </w:r>
          </w:p>
        </w:tc>
        <w:tc>
          <w:tcPr>
            <w:tcW w:w="5208" w:type="dxa"/>
          </w:tcPr>
          <w:p w:rsidR="00B75F0D" w:rsidRDefault="00B75F0D">
            <w:pPr>
              <w:pStyle w:val="ConsPlusNormal"/>
              <w:jc w:val="both"/>
            </w:pPr>
            <w:r>
              <w:t>Реестровый номер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15.</w:t>
            </w:r>
          </w:p>
        </w:tc>
        <w:tc>
          <w:tcPr>
            <w:tcW w:w="5208" w:type="dxa"/>
          </w:tcPr>
          <w:p w:rsidR="00B75F0D" w:rsidRDefault="00B75F0D">
            <w:pPr>
              <w:pStyle w:val="ConsPlusNormal"/>
              <w:jc w:val="both"/>
            </w:pPr>
            <w:r>
              <w:t>Наименование уполномоченного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xml:space="preserve">" </w:t>
            </w:r>
            <w:hyperlink w:anchor="P633">
              <w:r>
                <w:rPr>
                  <w:color w:val="0000FF"/>
                </w:rPr>
                <w:t>&lt;11&gt;</w:t>
              </w:r>
            </w:hyperlink>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VII. Сведения о наименовании объекта капитального строительства, предусмотренного проектной документацией, фактические показатели объекта капитального строительства и сведения о техническом плане</w:t>
            </w:r>
          </w:p>
        </w:tc>
      </w:tr>
      <w:tr w:rsidR="00B75F0D">
        <w:tc>
          <w:tcPr>
            <w:tcW w:w="994" w:type="dxa"/>
          </w:tcPr>
          <w:p w:rsidR="00B75F0D" w:rsidRDefault="00B75F0D">
            <w:pPr>
              <w:pStyle w:val="ConsPlusNormal"/>
              <w:jc w:val="both"/>
            </w:pPr>
            <w:r>
              <w:t>16.</w:t>
            </w:r>
          </w:p>
        </w:tc>
        <w:tc>
          <w:tcPr>
            <w:tcW w:w="5208" w:type="dxa"/>
          </w:tcPr>
          <w:p w:rsidR="00B75F0D" w:rsidRDefault="00B75F0D">
            <w:pPr>
              <w:pStyle w:val="ConsPlusNormal"/>
              <w:jc w:val="both"/>
            </w:pPr>
            <w:r>
              <w:t>Наименование объекта капитального строительства, предусмотренного проектной документацией, в соответствии с техническим планом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17.</w:t>
            </w:r>
          </w:p>
        </w:tc>
        <w:tc>
          <w:tcPr>
            <w:tcW w:w="5208" w:type="dxa"/>
          </w:tcPr>
          <w:p w:rsidR="00B75F0D" w:rsidRDefault="00B75F0D">
            <w:pPr>
              <w:pStyle w:val="ConsPlusNormal"/>
              <w:jc w:val="both"/>
            </w:pPr>
            <w:r>
              <w:t>Вид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18.</w:t>
            </w:r>
          </w:p>
        </w:tc>
        <w:tc>
          <w:tcPr>
            <w:tcW w:w="5208" w:type="dxa"/>
          </w:tcPr>
          <w:p w:rsidR="00B75F0D" w:rsidRDefault="00B75F0D">
            <w:pPr>
              <w:pStyle w:val="ConsPlusNormal"/>
              <w:jc w:val="both"/>
            </w:pPr>
            <w:r>
              <w:t>Проектируемое назначение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19.</w:t>
            </w:r>
          </w:p>
        </w:tc>
        <w:tc>
          <w:tcPr>
            <w:tcW w:w="5208" w:type="dxa"/>
          </w:tcPr>
          <w:p w:rsidR="00B75F0D" w:rsidRDefault="00B75F0D">
            <w:pPr>
              <w:pStyle w:val="ConsPlusNormal"/>
              <w:jc w:val="both"/>
            </w:pPr>
            <w:r>
              <w:t>Кадастровый номер реконструированного объекта капитального строительства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20.</w:t>
            </w:r>
          </w:p>
        </w:tc>
        <w:tc>
          <w:tcPr>
            <w:tcW w:w="5208" w:type="dxa"/>
          </w:tcPr>
          <w:p w:rsidR="00B75F0D" w:rsidRDefault="00B75F0D">
            <w:pPr>
              <w:pStyle w:val="ConsPlusNormal"/>
              <w:jc w:val="both"/>
            </w:pPr>
            <w:r>
              <w:t>Площадь застройки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21.</w:t>
            </w:r>
          </w:p>
        </w:tc>
        <w:tc>
          <w:tcPr>
            <w:tcW w:w="5208" w:type="dxa"/>
          </w:tcPr>
          <w:p w:rsidR="00B75F0D" w:rsidRDefault="00B75F0D">
            <w:pPr>
              <w:pStyle w:val="ConsPlusNormal"/>
              <w:jc w:val="both"/>
            </w:pPr>
            <w:r>
              <w:t>Площадь застройки части объекта капитального строительства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22.</w:t>
            </w:r>
          </w:p>
        </w:tc>
        <w:tc>
          <w:tcPr>
            <w:tcW w:w="5208" w:type="dxa"/>
          </w:tcPr>
          <w:p w:rsidR="00B75F0D" w:rsidRDefault="00B75F0D">
            <w:pPr>
              <w:pStyle w:val="ConsPlusNormal"/>
              <w:jc w:val="both"/>
            </w:pPr>
            <w:r>
              <w:t>Площадь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23.</w:t>
            </w:r>
          </w:p>
        </w:tc>
        <w:tc>
          <w:tcPr>
            <w:tcW w:w="5208" w:type="dxa"/>
          </w:tcPr>
          <w:p w:rsidR="00B75F0D" w:rsidRDefault="00B75F0D">
            <w:pPr>
              <w:pStyle w:val="ConsPlusNormal"/>
              <w:jc w:val="both"/>
            </w:pPr>
            <w:r>
              <w:t>Площадь части объекта капитального строительства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24.</w:t>
            </w:r>
          </w:p>
        </w:tc>
        <w:tc>
          <w:tcPr>
            <w:tcW w:w="5208" w:type="dxa"/>
          </w:tcPr>
          <w:p w:rsidR="00B75F0D" w:rsidRDefault="00B75F0D">
            <w:pPr>
              <w:pStyle w:val="ConsPlusNormal"/>
              <w:jc w:val="both"/>
            </w:pPr>
            <w:r>
              <w:t>Площадь нежилых помещений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25.</w:t>
            </w:r>
          </w:p>
        </w:tc>
        <w:tc>
          <w:tcPr>
            <w:tcW w:w="5208" w:type="dxa"/>
          </w:tcPr>
          <w:p w:rsidR="00B75F0D" w:rsidRDefault="00B75F0D">
            <w:pPr>
              <w:pStyle w:val="ConsPlusNormal"/>
              <w:jc w:val="both"/>
            </w:pPr>
            <w:r>
              <w:t>Общая площадь жилых помещений (с учетом балконов, лоджий, веранд и террас)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26.</w:t>
            </w:r>
          </w:p>
        </w:tc>
        <w:tc>
          <w:tcPr>
            <w:tcW w:w="5208" w:type="dxa"/>
          </w:tcPr>
          <w:p w:rsidR="00B75F0D" w:rsidRDefault="00B75F0D">
            <w:pPr>
              <w:pStyle w:val="ConsPlusNormal"/>
              <w:jc w:val="both"/>
            </w:pPr>
            <w:r>
              <w:t>Общая площадь жилых помещений (за исключением балконов, лоджий, веранд и террас) (кв.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27.</w:t>
            </w:r>
          </w:p>
        </w:tc>
        <w:tc>
          <w:tcPr>
            <w:tcW w:w="5208" w:type="dxa"/>
          </w:tcPr>
          <w:p w:rsidR="00B75F0D" w:rsidRDefault="00B75F0D">
            <w:pPr>
              <w:pStyle w:val="ConsPlusNormal"/>
              <w:jc w:val="both"/>
            </w:pPr>
            <w:r>
              <w:t>Количество помещений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28.</w:t>
            </w:r>
          </w:p>
        </w:tc>
        <w:tc>
          <w:tcPr>
            <w:tcW w:w="5208" w:type="dxa"/>
          </w:tcPr>
          <w:p w:rsidR="00B75F0D" w:rsidRDefault="00B75F0D">
            <w:pPr>
              <w:pStyle w:val="ConsPlusNormal"/>
              <w:jc w:val="both"/>
            </w:pPr>
            <w:r>
              <w:t xml:space="preserve">Количество нежилых помещений (штук) (при </w:t>
            </w:r>
            <w:r>
              <w:lastRenderedPageBreak/>
              <w:t>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29.</w:t>
            </w:r>
          </w:p>
        </w:tc>
        <w:tc>
          <w:tcPr>
            <w:tcW w:w="5208" w:type="dxa"/>
          </w:tcPr>
          <w:p w:rsidR="00B75F0D" w:rsidRDefault="00B75F0D">
            <w:pPr>
              <w:pStyle w:val="ConsPlusNormal"/>
              <w:jc w:val="both"/>
            </w:pPr>
            <w:r>
              <w:t>Количество жилых помещений (штук) (при наличии), в том числе квартир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30.</w:t>
            </w:r>
          </w:p>
        </w:tc>
        <w:tc>
          <w:tcPr>
            <w:tcW w:w="5208" w:type="dxa"/>
          </w:tcPr>
          <w:p w:rsidR="00B75F0D" w:rsidRDefault="00B75F0D">
            <w:pPr>
              <w:pStyle w:val="ConsPlusNormal"/>
              <w:jc w:val="both"/>
            </w:pPr>
            <w:r>
              <w:t xml:space="preserve">Количество </w:t>
            </w:r>
            <w:proofErr w:type="spellStart"/>
            <w:r>
              <w:t>машино</w:t>
            </w:r>
            <w:proofErr w:type="spellEnd"/>
            <w:r>
              <w:t>-мест (штук)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31.</w:t>
            </w:r>
          </w:p>
        </w:tc>
        <w:tc>
          <w:tcPr>
            <w:tcW w:w="5208" w:type="dxa"/>
          </w:tcPr>
          <w:p w:rsidR="00B75F0D" w:rsidRDefault="00B75F0D">
            <w:pPr>
              <w:pStyle w:val="ConsPlusNormal"/>
              <w:jc w:val="both"/>
            </w:pPr>
            <w:r>
              <w:t>Количество этажей (при наличии), в том числе подземных этажей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32.</w:t>
            </w:r>
          </w:p>
        </w:tc>
        <w:tc>
          <w:tcPr>
            <w:tcW w:w="5208" w:type="dxa"/>
          </w:tcPr>
          <w:p w:rsidR="00B75F0D" w:rsidRDefault="00B75F0D">
            <w:pPr>
              <w:pStyle w:val="ConsPlusNormal"/>
              <w:jc w:val="both"/>
            </w:pPr>
            <w:r>
              <w:t>Вместимость (человек)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33.</w:t>
            </w:r>
          </w:p>
        </w:tc>
        <w:tc>
          <w:tcPr>
            <w:tcW w:w="5208" w:type="dxa"/>
          </w:tcPr>
          <w:p w:rsidR="00B75F0D" w:rsidRDefault="00B75F0D">
            <w:pPr>
              <w:pStyle w:val="ConsPlusNormal"/>
              <w:jc w:val="both"/>
            </w:pPr>
            <w:r>
              <w:t>Высота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34.</w:t>
            </w:r>
          </w:p>
        </w:tc>
        <w:tc>
          <w:tcPr>
            <w:tcW w:w="5208" w:type="dxa"/>
          </w:tcPr>
          <w:p w:rsidR="00B75F0D" w:rsidRDefault="00B75F0D">
            <w:pPr>
              <w:pStyle w:val="ConsPlusNormal"/>
              <w:jc w:val="both"/>
            </w:pPr>
            <w:r>
              <w:t>Класс энергетической эффективности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35.</w:t>
            </w:r>
          </w:p>
        </w:tc>
        <w:tc>
          <w:tcPr>
            <w:tcW w:w="5208" w:type="dxa"/>
          </w:tcPr>
          <w:p w:rsidR="00B75F0D" w:rsidRDefault="00B75F0D">
            <w:pPr>
              <w:pStyle w:val="ConsPlusNormal"/>
              <w:jc w:val="both"/>
            </w:pPr>
            <w:r>
              <w:t>Строительный объем (в том числе подземной части) (куб.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36.</w:t>
            </w:r>
          </w:p>
        </w:tc>
        <w:tc>
          <w:tcPr>
            <w:tcW w:w="5208" w:type="dxa"/>
          </w:tcPr>
          <w:p w:rsidR="00B75F0D" w:rsidRDefault="00B75F0D">
            <w:pPr>
              <w:pStyle w:val="ConsPlusNormal"/>
              <w:jc w:val="both"/>
            </w:pPr>
            <w:r>
              <w:t>Иные характеристики объекта капитального строительства,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37.</w:t>
            </w:r>
          </w:p>
        </w:tc>
        <w:tc>
          <w:tcPr>
            <w:tcW w:w="5208" w:type="dxa"/>
          </w:tcPr>
          <w:p w:rsidR="00B75F0D" w:rsidRDefault="00B75F0D">
            <w:pPr>
              <w:pStyle w:val="ConsPlusNormal"/>
              <w:jc w:val="both"/>
            </w:pPr>
            <w:r>
              <w:t>Дата подготовки технического плана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38.</w:t>
            </w:r>
          </w:p>
        </w:tc>
        <w:tc>
          <w:tcPr>
            <w:tcW w:w="5208" w:type="dxa"/>
          </w:tcPr>
          <w:p w:rsidR="00B75F0D" w:rsidRDefault="00B75F0D">
            <w:pPr>
              <w:pStyle w:val="ConsPlusNormal"/>
              <w:jc w:val="both"/>
            </w:pPr>
            <w:r>
              <w:t>Уникальный реестровый номер в реестре саморегулируемых организаций кадастровых инженеров</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39.</w:t>
            </w:r>
          </w:p>
        </w:tc>
        <w:tc>
          <w:tcPr>
            <w:tcW w:w="5208" w:type="dxa"/>
          </w:tcPr>
          <w:p w:rsidR="00B75F0D" w:rsidRDefault="00B75F0D">
            <w:pPr>
              <w:pStyle w:val="ConsPlusNormal"/>
              <w:jc w:val="both"/>
            </w:pPr>
            <w:r>
              <w:t>Дата внесения сведений о физическом лице в реестр саморегулируемых организаций кадастровых инженеров</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40.</w:t>
            </w:r>
          </w:p>
        </w:tc>
        <w:tc>
          <w:tcPr>
            <w:tcW w:w="5208" w:type="dxa"/>
          </w:tcPr>
          <w:p w:rsidR="00B75F0D" w:rsidRDefault="00B75F0D">
            <w:pPr>
              <w:pStyle w:val="ConsPlusNormal"/>
              <w:jc w:val="both"/>
            </w:pPr>
            <w:r>
              <w:t>Полное и (или) сокращенное (при наличии) наименования саморегулируемой организации кадастровых инженеров, членом которой является кадастровый инженер</w:t>
            </w:r>
          </w:p>
        </w:tc>
        <w:tc>
          <w:tcPr>
            <w:tcW w:w="2828" w:type="dxa"/>
          </w:tcPr>
          <w:p w:rsidR="00B75F0D" w:rsidRDefault="00B75F0D">
            <w:pPr>
              <w:pStyle w:val="ConsPlusNormal"/>
              <w:jc w:val="both"/>
            </w:pPr>
          </w:p>
        </w:tc>
      </w:tr>
      <w:tr w:rsidR="00B75F0D">
        <w:tc>
          <w:tcPr>
            <w:tcW w:w="9030" w:type="dxa"/>
            <w:gridSpan w:val="3"/>
          </w:tcPr>
          <w:p w:rsidR="00B75F0D" w:rsidRDefault="00B75F0D">
            <w:pPr>
              <w:pStyle w:val="ConsPlusNormal"/>
              <w:jc w:val="center"/>
              <w:outlineLvl w:val="1"/>
            </w:pPr>
            <w:r>
              <w:t>VIII. Сведения о наименовании линейного объекта, предусмотренного проектной документацией, фактические показатели линейного объекта и сведения о техническом плане</w:t>
            </w:r>
          </w:p>
        </w:tc>
      </w:tr>
      <w:tr w:rsidR="00B75F0D">
        <w:tc>
          <w:tcPr>
            <w:tcW w:w="994" w:type="dxa"/>
          </w:tcPr>
          <w:p w:rsidR="00B75F0D" w:rsidRDefault="00B75F0D">
            <w:pPr>
              <w:pStyle w:val="ConsPlusNormal"/>
              <w:jc w:val="both"/>
            </w:pPr>
            <w:r>
              <w:t>41.</w:t>
            </w:r>
          </w:p>
        </w:tc>
        <w:tc>
          <w:tcPr>
            <w:tcW w:w="5208" w:type="dxa"/>
          </w:tcPr>
          <w:p w:rsidR="00B75F0D" w:rsidRDefault="00B75F0D">
            <w:pPr>
              <w:pStyle w:val="ConsPlusNormal"/>
              <w:jc w:val="both"/>
            </w:pPr>
            <w:r>
              <w:t>Наименование линейного объекта, предусмотренного проектной документацией, в соответствии с техническим планом объекта капитального строительства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42.</w:t>
            </w:r>
          </w:p>
        </w:tc>
        <w:tc>
          <w:tcPr>
            <w:tcW w:w="5208" w:type="dxa"/>
          </w:tcPr>
          <w:p w:rsidR="00B75F0D" w:rsidRDefault="00B75F0D">
            <w:pPr>
              <w:pStyle w:val="ConsPlusNormal"/>
              <w:jc w:val="both"/>
            </w:pPr>
            <w:r>
              <w:t>Кадастровый номер реконструированного линейного объекта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43.</w:t>
            </w:r>
          </w:p>
        </w:tc>
        <w:tc>
          <w:tcPr>
            <w:tcW w:w="5208" w:type="dxa"/>
          </w:tcPr>
          <w:p w:rsidR="00B75F0D" w:rsidRDefault="00B75F0D">
            <w:pPr>
              <w:pStyle w:val="ConsPlusNormal"/>
              <w:jc w:val="both"/>
            </w:pPr>
            <w:r>
              <w:t>Протяженность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p>
        </w:tc>
        <w:tc>
          <w:tcPr>
            <w:tcW w:w="5208" w:type="dxa"/>
          </w:tcPr>
          <w:p w:rsidR="00B75F0D" w:rsidRDefault="00B75F0D">
            <w:pPr>
              <w:pStyle w:val="ConsPlusNormal"/>
              <w:jc w:val="both"/>
            </w:pPr>
            <w:r>
              <w:t>Протяженность участка или части линейного объекта (м)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44.</w:t>
            </w:r>
          </w:p>
        </w:tc>
        <w:tc>
          <w:tcPr>
            <w:tcW w:w="5208" w:type="dxa"/>
          </w:tcPr>
          <w:p w:rsidR="00B75F0D" w:rsidRDefault="00B75F0D">
            <w:pPr>
              <w:pStyle w:val="ConsPlusNormal"/>
              <w:jc w:val="both"/>
            </w:pPr>
            <w:r>
              <w:t>Категория (класс)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lastRenderedPageBreak/>
              <w:t>45.</w:t>
            </w:r>
          </w:p>
        </w:tc>
        <w:tc>
          <w:tcPr>
            <w:tcW w:w="5208" w:type="dxa"/>
          </w:tcPr>
          <w:p w:rsidR="00B75F0D" w:rsidRDefault="00B75F0D">
            <w:pPr>
              <w:pStyle w:val="ConsPlusNormal"/>
              <w:jc w:val="both"/>
            </w:pPr>
            <w:r>
              <w:t>Мощность (пропускная способность, грузооборот, интенсивность движения)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46.</w:t>
            </w:r>
          </w:p>
        </w:tc>
        <w:tc>
          <w:tcPr>
            <w:tcW w:w="5208" w:type="dxa"/>
          </w:tcPr>
          <w:p w:rsidR="00B75F0D" w:rsidRDefault="00B75F0D">
            <w:pPr>
              <w:pStyle w:val="ConsPlusNormal"/>
              <w:jc w:val="both"/>
            </w:pPr>
            <w: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47.</w:t>
            </w:r>
          </w:p>
        </w:tc>
        <w:tc>
          <w:tcPr>
            <w:tcW w:w="5208" w:type="dxa"/>
          </w:tcPr>
          <w:p w:rsidR="00B75F0D" w:rsidRDefault="00B75F0D">
            <w:pPr>
              <w:pStyle w:val="ConsPlusNormal"/>
              <w:jc w:val="both"/>
            </w:pPr>
            <w:r>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48.</w:t>
            </w:r>
          </w:p>
        </w:tc>
        <w:tc>
          <w:tcPr>
            <w:tcW w:w="5208" w:type="dxa"/>
          </w:tcPr>
          <w:p w:rsidR="00B75F0D" w:rsidRDefault="00B75F0D">
            <w:pPr>
              <w:pStyle w:val="ConsPlusNormal"/>
              <w:jc w:val="both"/>
            </w:pPr>
            <w:r>
              <w:t>Дата подготовки технического плана</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49.</w:t>
            </w:r>
          </w:p>
        </w:tc>
        <w:tc>
          <w:tcPr>
            <w:tcW w:w="5208" w:type="dxa"/>
          </w:tcPr>
          <w:p w:rsidR="00B75F0D" w:rsidRDefault="00B75F0D">
            <w:pPr>
              <w:pStyle w:val="ConsPlusNormal"/>
              <w:jc w:val="both"/>
            </w:pPr>
            <w:r>
              <w:t>Уникальный реестровый номер в реестре саморегулируемых организаций кадастровых инженеров</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50.</w:t>
            </w:r>
          </w:p>
        </w:tc>
        <w:tc>
          <w:tcPr>
            <w:tcW w:w="5208" w:type="dxa"/>
          </w:tcPr>
          <w:p w:rsidR="00B75F0D" w:rsidRDefault="00B75F0D">
            <w:pPr>
              <w:pStyle w:val="ConsPlusNormal"/>
              <w:jc w:val="both"/>
            </w:pPr>
            <w:r>
              <w:t>Дата внесения сведений о физическом лице в реестр саморегулируемых организаций кадастровых инженеров</w:t>
            </w:r>
          </w:p>
        </w:tc>
        <w:tc>
          <w:tcPr>
            <w:tcW w:w="2828" w:type="dxa"/>
          </w:tcPr>
          <w:p w:rsidR="00B75F0D" w:rsidRDefault="00B75F0D">
            <w:pPr>
              <w:pStyle w:val="ConsPlusNormal"/>
              <w:jc w:val="both"/>
            </w:pPr>
          </w:p>
        </w:tc>
      </w:tr>
      <w:tr w:rsidR="00B75F0D">
        <w:tc>
          <w:tcPr>
            <w:tcW w:w="994" w:type="dxa"/>
          </w:tcPr>
          <w:p w:rsidR="00B75F0D" w:rsidRDefault="00B75F0D">
            <w:pPr>
              <w:pStyle w:val="ConsPlusNormal"/>
              <w:jc w:val="both"/>
            </w:pPr>
            <w:r>
              <w:t>51.</w:t>
            </w:r>
          </w:p>
        </w:tc>
        <w:tc>
          <w:tcPr>
            <w:tcW w:w="5208" w:type="dxa"/>
          </w:tcPr>
          <w:p w:rsidR="00B75F0D" w:rsidRDefault="00B75F0D">
            <w:pPr>
              <w:pStyle w:val="ConsPlusNormal"/>
              <w:jc w:val="both"/>
            </w:pPr>
            <w:r>
              <w:t>Полное и (или) сокращенное (при наличии) наименования саморегулируемой организации кадастровых инженеров, членом которой является кадастровый инженер</w:t>
            </w:r>
          </w:p>
        </w:tc>
        <w:tc>
          <w:tcPr>
            <w:tcW w:w="2828" w:type="dxa"/>
          </w:tcPr>
          <w:p w:rsidR="00B75F0D" w:rsidRDefault="00B75F0D">
            <w:pPr>
              <w:pStyle w:val="ConsPlusNormal"/>
              <w:jc w:val="both"/>
            </w:pPr>
          </w:p>
        </w:tc>
      </w:tr>
    </w:tbl>
    <w:p w:rsidR="00B75F0D" w:rsidRDefault="00B75F0D">
      <w:pPr>
        <w:pStyle w:val="ConsPlusNormal"/>
        <w:ind w:firstLine="54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55"/>
        <w:gridCol w:w="4291"/>
        <w:gridCol w:w="2414"/>
      </w:tblGrid>
      <w:tr w:rsidR="00B75F0D">
        <w:tc>
          <w:tcPr>
            <w:tcW w:w="2355" w:type="dxa"/>
            <w:tcBorders>
              <w:top w:val="nil"/>
              <w:left w:val="nil"/>
              <w:bottom w:val="nil"/>
            </w:tcBorders>
          </w:tcPr>
          <w:p w:rsidR="00B75F0D" w:rsidRDefault="00B75F0D">
            <w:pPr>
              <w:pStyle w:val="ConsPlusNormal"/>
            </w:pPr>
          </w:p>
        </w:tc>
        <w:tc>
          <w:tcPr>
            <w:tcW w:w="4291" w:type="dxa"/>
            <w:tcBorders>
              <w:top w:val="single" w:sz="4" w:space="0" w:color="auto"/>
              <w:bottom w:val="single" w:sz="4" w:space="0" w:color="auto"/>
            </w:tcBorders>
            <w:vAlign w:val="center"/>
          </w:tcPr>
          <w:p w:rsidR="00B75F0D" w:rsidRDefault="00B75F0D">
            <w:pPr>
              <w:pStyle w:val="ConsPlusNormal"/>
              <w:jc w:val="center"/>
            </w:pPr>
            <w:r>
              <w:t>Место для электронной подписи</w:t>
            </w:r>
          </w:p>
        </w:tc>
        <w:tc>
          <w:tcPr>
            <w:tcW w:w="2414" w:type="dxa"/>
            <w:tcBorders>
              <w:top w:val="nil"/>
              <w:bottom w:val="nil"/>
              <w:right w:val="nil"/>
            </w:tcBorders>
          </w:tcPr>
          <w:p w:rsidR="00B75F0D" w:rsidRDefault="00B75F0D">
            <w:pPr>
              <w:pStyle w:val="ConsPlusNormal"/>
            </w:pPr>
          </w:p>
        </w:tc>
      </w:tr>
    </w:tbl>
    <w:p w:rsidR="00B75F0D" w:rsidRDefault="00B75F0D">
      <w:pPr>
        <w:pStyle w:val="ConsPlusNormal"/>
        <w:ind w:firstLine="540"/>
        <w:jc w:val="both"/>
      </w:pPr>
    </w:p>
    <w:p w:rsidR="00B75F0D" w:rsidRDefault="00B75F0D">
      <w:pPr>
        <w:pStyle w:val="ConsPlusNormal"/>
        <w:ind w:firstLine="540"/>
        <w:jc w:val="both"/>
      </w:pPr>
      <w:r>
        <w:t>--------------------------------</w:t>
      </w:r>
    </w:p>
    <w:p w:rsidR="00B75F0D" w:rsidRDefault="00B75F0D">
      <w:pPr>
        <w:pStyle w:val="ConsPlusNormal"/>
        <w:spacing w:before="220"/>
        <w:ind w:firstLine="540"/>
        <w:jc w:val="both"/>
      </w:pPr>
      <w:bookmarkStart w:id="12" w:name="P632"/>
      <w:bookmarkEnd w:id="12"/>
      <w:r>
        <w:t xml:space="preserve">&lt;10&gt; </w:t>
      </w:r>
      <w:hyperlink r:id="rId32">
        <w:r>
          <w:rPr>
            <w:color w:val="0000FF"/>
          </w:rPr>
          <w:t>Часть 2 статьи 55</w:t>
        </w:r>
      </w:hyperlink>
      <w:r>
        <w:t xml:space="preserve"> Градостроительного кодекса Российской Федерации.</w:t>
      </w:r>
    </w:p>
    <w:p w:rsidR="00B75F0D" w:rsidRDefault="00B75F0D">
      <w:pPr>
        <w:pStyle w:val="ConsPlusNormal"/>
        <w:spacing w:before="220"/>
        <w:ind w:firstLine="540"/>
        <w:jc w:val="both"/>
      </w:pPr>
      <w:bookmarkStart w:id="13" w:name="P633"/>
      <w:bookmarkEnd w:id="13"/>
      <w:r>
        <w:t xml:space="preserve">&lt;11&gt; </w:t>
      </w:r>
      <w:hyperlink r:id="rId33">
        <w:r>
          <w:rPr>
            <w:color w:val="0000FF"/>
          </w:rPr>
          <w:t>Части 4</w:t>
        </w:r>
      </w:hyperlink>
      <w:r>
        <w:t xml:space="preserve">, </w:t>
      </w:r>
      <w:hyperlink r:id="rId34">
        <w:r>
          <w:rPr>
            <w:color w:val="0000FF"/>
          </w:rPr>
          <w:t>5</w:t>
        </w:r>
      </w:hyperlink>
      <w:r>
        <w:t xml:space="preserve">, </w:t>
      </w:r>
      <w:hyperlink r:id="rId35">
        <w:r>
          <w:rPr>
            <w:color w:val="0000FF"/>
          </w:rPr>
          <w:t>5.1</w:t>
        </w:r>
      </w:hyperlink>
      <w:r>
        <w:t xml:space="preserve">, </w:t>
      </w:r>
      <w:hyperlink r:id="rId36">
        <w:r>
          <w:rPr>
            <w:color w:val="0000FF"/>
          </w:rPr>
          <w:t>6 статьи 51</w:t>
        </w:r>
      </w:hyperlink>
      <w:r>
        <w:t xml:space="preserve"> Градостроительного кодекса Российской Федерации.</w:t>
      </w:r>
    </w:p>
    <w:p w:rsidR="00B75F0D" w:rsidRDefault="00B75F0D">
      <w:pPr>
        <w:pStyle w:val="ConsPlusNormal"/>
        <w:ind w:firstLine="540"/>
        <w:jc w:val="both"/>
      </w:pPr>
    </w:p>
    <w:p w:rsidR="00B75F0D" w:rsidRDefault="00B75F0D">
      <w:pPr>
        <w:pStyle w:val="ConsPlusNormal"/>
        <w:ind w:firstLine="540"/>
        <w:jc w:val="both"/>
      </w:pPr>
    </w:p>
    <w:p w:rsidR="00B75F0D" w:rsidRDefault="00B75F0D">
      <w:pPr>
        <w:pStyle w:val="ConsPlusNormal"/>
        <w:pBdr>
          <w:bottom w:val="single" w:sz="6" w:space="0" w:color="auto"/>
        </w:pBdr>
        <w:spacing w:before="100" w:after="100"/>
        <w:jc w:val="both"/>
        <w:rPr>
          <w:sz w:val="2"/>
          <w:szCs w:val="2"/>
        </w:rPr>
      </w:pPr>
    </w:p>
    <w:p w:rsidR="00A84DA6" w:rsidRDefault="00A84DA6"/>
    <w:sectPr w:rsidR="00A84DA6" w:rsidSect="004753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F0D"/>
    <w:rsid w:val="00A84DA6"/>
    <w:rsid w:val="00B75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5F0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5F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5F0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5F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5F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5F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5F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5F0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5F0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5F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5F0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5F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5F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5F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5F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5F0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273259EBE3D788B65139779E0A22C63E9063CFFC3F29EAE61802002ED70B7A3DE6C1C547086311A80D6FB0F0CE899D39FC832F8748Eg8BBI" TargetMode="External"/><Relationship Id="rId18" Type="http://schemas.openxmlformats.org/officeDocument/2006/relationships/hyperlink" Target="consultantplus://offline/ref=7273259EBE3D788B65139779E0A22C63E9063CFFC3F29EAE61802002ED70B7A3DE6C1C567182351A80D6FB0F0CE899D39FC832F8748Eg8BBI" TargetMode="External"/><Relationship Id="rId26" Type="http://schemas.openxmlformats.org/officeDocument/2006/relationships/hyperlink" Target="consultantplus://offline/ref=7273259EBE3D788B65139779E0A22C63E9063CFFC3F29EAE61802002ED70B7A3DE6C1C537580311A80D6FB0F0CE899D39FC832F8748Eg8BBI" TargetMode="External"/><Relationship Id="rId21" Type="http://schemas.openxmlformats.org/officeDocument/2006/relationships/hyperlink" Target="consultantplus://offline/ref=7273259EBE3D788B65139779E0A22C63E9063CFFC3F29EAE61802002ED70B7A3DE6C1C53708B331A80D6FB0F0CE899D39FC832F8748Eg8BBI" TargetMode="External"/><Relationship Id="rId34" Type="http://schemas.openxmlformats.org/officeDocument/2006/relationships/hyperlink" Target="consultantplus://offline/ref=7273259EBE3D788B65139779E0A22C63E9063CFFC3F29EAE61802002ED70B7A3DE6C1C5471823E4585C3EA5700E886CD96DF2EFA76g8BAI" TargetMode="External"/><Relationship Id="rId7" Type="http://schemas.openxmlformats.org/officeDocument/2006/relationships/hyperlink" Target="consultantplus://offline/ref=7273259EBE3D788B65139779E0A22C63E9063CFFC8F89EAE61802002ED70B7A3DE6C1C5670813511D68CEB0B45BC95CC9EDF2CF36A8E8D98g2BBI" TargetMode="External"/><Relationship Id="rId12" Type="http://schemas.openxmlformats.org/officeDocument/2006/relationships/hyperlink" Target="consultantplus://offline/ref=7273259EBE3D788B65139779E0A22C63E9033DF8C1F69EAE61802002ED70B7A3DE6C1C5670833512D08CEB0B45BC95CC9EDF2CF36A8E8D98g2BBI" TargetMode="External"/><Relationship Id="rId17" Type="http://schemas.openxmlformats.org/officeDocument/2006/relationships/hyperlink" Target="consultantplus://offline/ref=7273259EBE3D788B65139779E0A22C63E9063CFFC3F29EAE61802002ED70B7A3DE6C1C5671833C1A80D6FB0F0CE899D39FC832F8748Eg8BBI" TargetMode="External"/><Relationship Id="rId25" Type="http://schemas.openxmlformats.org/officeDocument/2006/relationships/hyperlink" Target="consultantplus://offline/ref=7273259EBE3D788B65139779E0A22C63E9013BF8C1F89EAE61802002ED70B7A3DE6C1C5F78853E4585C3EA5700E886CD96DF2EFA76g8BAI" TargetMode="External"/><Relationship Id="rId33" Type="http://schemas.openxmlformats.org/officeDocument/2006/relationships/hyperlink" Target="consultantplus://offline/ref=7273259EBE3D788B65139779E0A22C63E9063CFFC3F29EAE61802002ED70B7A3DE6C1C567183321A80D6FB0F0CE899D39FC832F8748Eg8BBI"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7273259EBE3D788B65139779E0A22C63E9063CFFC3F29EAE61802002ED70B7A3DE6C1C5471823E4585C3EA5700E886CD96DF2EFA76g8BAI" TargetMode="External"/><Relationship Id="rId20" Type="http://schemas.openxmlformats.org/officeDocument/2006/relationships/hyperlink" Target="consultantplus://offline/ref=7273259EBE3D788B65139779E0A22C63E9063DF7C8F19EAE61802002ED70B7A3DE6C1C567586351A80D6FB0F0CE899D39FC832F8748Eg8BBI" TargetMode="External"/><Relationship Id="rId29" Type="http://schemas.openxmlformats.org/officeDocument/2006/relationships/hyperlink" Target="consultantplus://offline/ref=7273259EBE3D788B65139779E0A22C63E9033CF8C6F39EAE61802002ED70B7A3DE6C1C5670873E4585C3EA5700E886CD96DF2EFA76g8BAI" TargetMode="External"/><Relationship Id="rId1" Type="http://schemas.openxmlformats.org/officeDocument/2006/relationships/styles" Target="styles.xml"/><Relationship Id="rId6" Type="http://schemas.openxmlformats.org/officeDocument/2006/relationships/hyperlink" Target="consultantplus://offline/ref=7273259EBE3D788B65139779E0A22C63E9003AF8C3F89EAE61802002ED70B7A3DE6C1C5270813C1A80D6FB0F0CE899D39FC832F8748Eg8BBI" TargetMode="External"/><Relationship Id="rId11" Type="http://schemas.openxmlformats.org/officeDocument/2006/relationships/hyperlink" Target="consultantplus://offline/ref=7273259EBE3D788B65139779E0A22C63E8003BFEC8F19EAE61802002ED70B7A3CC6C445A71822B11DD99BD5A03gEBFI" TargetMode="External"/><Relationship Id="rId24" Type="http://schemas.openxmlformats.org/officeDocument/2006/relationships/hyperlink" Target="consultantplus://offline/ref=7273259EBE3D788B65139779E0A22C63E9063CFFC3F29EAE61802002ED70B7A3DE6C1C567682371A80D6FB0F0CE899D39FC832F8748Eg8BBI" TargetMode="External"/><Relationship Id="rId32" Type="http://schemas.openxmlformats.org/officeDocument/2006/relationships/hyperlink" Target="consultantplus://offline/ref=7273259EBE3D788B65139779E0A22C63E9063CFFC3F29EAE61802002ED70B7A3DE6C1C53758B371A80D6FB0F0CE899D39FC832F8748Eg8BBI" TargetMode="External"/><Relationship Id="rId37" Type="http://schemas.openxmlformats.org/officeDocument/2006/relationships/fontTable" Target="fontTable.xml"/><Relationship Id="rId5" Type="http://schemas.openxmlformats.org/officeDocument/2006/relationships/hyperlink" Target="consultantplus://offline/ref=7273259EBE3D788B65139779E0A22C63E9003AF8C3F89EAE61802002ED70B7A3DE6C1C53798B301A80D6FB0F0CE899D39FC832F8748Eg8BBI" TargetMode="External"/><Relationship Id="rId15" Type="http://schemas.openxmlformats.org/officeDocument/2006/relationships/hyperlink" Target="consultantplus://offline/ref=7273259EBE3D788B65139779E0A22C63E9063CFFC3F29EAE61802002ED70B7A3DE6C1C567183321A80D6FB0F0CE899D39FC832F8748Eg8BBI" TargetMode="External"/><Relationship Id="rId23" Type="http://schemas.openxmlformats.org/officeDocument/2006/relationships/hyperlink" Target="consultantplus://offline/ref=7273259EBE3D788B65139779E0A22C63E9063CFFC3F29EAE61802002ED70B7A3DE6C1C537587371A80D6FB0F0CE899D39FC832F8748Eg8BBI" TargetMode="External"/><Relationship Id="rId28" Type="http://schemas.openxmlformats.org/officeDocument/2006/relationships/hyperlink" Target="consultantplus://offline/ref=7273259EBE3D788B65139779E0A22C63E9013EFCC2F39EAE61802002ED70B7A3DE6C1C5475823E4585C3EA5700E886CD96DF2EFA76g8BAI" TargetMode="External"/><Relationship Id="rId36" Type="http://schemas.openxmlformats.org/officeDocument/2006/relationships/hyperlink" Target="consultantplus://offline/ref=7273259EBE3D788B65139779E0A22C63E9063CFFC3F29EAE61802002ED70B7A3DE6C1C567182351A80D6FB0F0CE899D39FC832F8748Eg8BBI" TargetMode="External"/><Relationship Id="rId10" Type="http://schemas.openxmlformats.org/officeDocument/2006/relationships/hyperlink" Target="consultantplus://offline/ref=7273259EBE3D788B65139779E0A22C63E8003BFFC6F19EAE61802002ED70B7A3CC6C445A71822B11DD99BD5A03gEBFI" TargetMode="External"/><Relationship Id="rId19" Type="http://schemas.openxmlformats.org/officeDocument/2006/relationships/hyperlink" Target="consultantplus://offline/ref=7273259EBE3D788B65139779E0A22C63E9063CFFC3F29EAE61802002ED70B7A3DE6C1C537483311A80D6FB0F0CE899D39FC832F8748Eg8BBI" TargetMode="External"/><Relationship Id="rId31" Type="http://schemas.openxmlformats.org/officeDocument/2006/relationships/hyperlink" Target="consultantplus://offline/ref=7273259EBE3D788B65139779E0A22C63E9033DF8C1F69EAE61802002ED70B7A3DE6C1C5670833512D08CEB0B45BC95CC9EDF2CF36A8E8D98g2BBI" TargetMode="External"/><Relationship Id="rId4" Type="http://schemas.openxmlformats.org/officeDocument/2006/relationships/webSettings" Target="webSettings.xml"/><Relationship Id="rId9" Type="http://schemas.openxmlformats.org/officeDocument/2006/relationships/hyperlink" Target="consultantplus://offline/ref=7273259EBE3D788B65139779E0A22C63E9013FF6C1F89EAE61802002ED70B7A3DE6C1C5676853E4585C3EA5700E886CD96DF2EFA76g8BAI" TargetMode="External"/><Relationship Id="rId14" Type="http://schemas.openxmlformats.org/officeDocument/2006/relationships/hyperlink" Target="consultantplus://offline/ref=7273259EBE3D788B65139779E0A22C63E9063CFFC3F29EAE61802002ED70B7A3DE6C1C537087311A80D6FB0F0CE899D39FC832F8748Eg8BBI" TargetMode="External"/><Relationship Id="rId22" Type="http://schemas.openxmlformats.org/officeDocument/2006/relationships/hyperlink" Target="consultantplus://offline/ref=7273259EBE3D788B65139779E0A22C63E9063CFFC3F29EAE61802002ED70B7A3DE6C1C537684331A80D6FB0F0CE899D39FC832F8748Eg8BBI" TargetMode="External"/><Relationship Id="rId27" Type="http://schemas.openxmlformats.org/officeDocument/2006/relationships/hyperlink" Target="consultantplus://offline/ref=7273259EBE3D788B65139779E0A22C63E9013EFCC2F39EAE61802002ED70B7A3DE6C1C527188614090D2B25B00F798C481C32CF8g7B2I" TargetMode="External"/><Relationship Id="rId30" Type="http://schemas.openxmlformats.org/officeDocument/2006/relationships/hyperlink" Target="consultantplus://offline/ref=7273259EBE3D788B65139779E0A22C63E9063CFFC3F29EAE61802002ED70B7A3DE6C1C547086341A80D6FB0F0CE899D39FC832F8748Eg8BBI" TargetMode="External"/><Relationship Id="rId35" Type="http://schemas.openxmlformats.org/officeDocument/2006/relationships/hyperlink" Target="consultantplus://offline/ref=7273259EBE3D788B65139779E0A22C63E9063CFFC3F29EAE61802002ED70B7A3DE6C1C5671833C1A80D6FB0F0CE899D39FC832F8748Eg8BBI" TargetMode="External"/><Relationship Id="rId8" Type="http://schemas.openxmlformats.org/officeDocument/2006/relationships/hyperlink" Target="consultantplus://offline/ref=7273259EBE3D788B65139779E0A22C63E9063CFFC8F89EAE61802002ED70B7A3DE6C1C5670823413D78CEB0B45BC95CC9EDF2CF36A8E8D98g2BB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4150</Words>
  <Characters>23661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2026-09-11T08:01:00Z</dcterms:created>
  <dcterms:modified xsi:type="dcterms:W3CDTF">2026-09-11T08:01:00Z</dcterms:modified>
</cp:coreProperties>
</file>