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A72" w:rsidRDefault="00B13A72">
      <w:pPr>
        <w:pStyle w:val="ConsPlusTitle"/>
        <w:jc w:val="center"/>
        <w:outlineLvl w:val="0"/>
      </w:pPr>
      <w:bookmarkStart w:id="0" w:name="_GoBack"/>
      <w:bookmarkEnd w:id="0"/>
      <w:r>
        <w:t>ПРАВИТЕЛЬСТВО РОССИЙСКОЙ ФЕДЕРАЦИИ</w:t>
      </w:r>
    </w:p>
    <w:p w:rsidR="00B13A72" w:rsidRDefault="00B13A72">
      <w:pPr>
        <w:pStyle w:val="ConsPlusTitle"/>
        <w:jc w:val="center"/>
      </w:pPr>
    </w:p>
    <w:p w:rsidR="00B13A72" w:rsidRDefault="00B13A72">
      <w:pPr>
        <w:pStyle w:val="ConsPlusTitle"/>
        <w:jc w:val="center"/>
      </w:pPr>
      <w:r>
        <w:t>ПОСТАНОВЛЕНИЕ</w:t>
      </w:r>
    </w:p>
    <w:p w:rsidR="00B13A72" w:rsidRDefault="00B13A72">
      <w:pPr>
        <w:pStyle w:val="ConsPlusTitle"/>
        <w:jc w:val="center"/>
      </w:pPr>
      <w:r>
        <w:t>от 25 ноября 2025 г. N 1875</w:t>
      </w:r>
    </w:p>
    <w:p w:rsidR="00B13A72" w:rsidRDefault="00B13A72">
      <w:pPr>
        <w:pStyle w:val="ConsPlusTitle"/>
        <w:jc w:val="center"/>
      </w:pPr>
    </w:p>
    <w:p w:rsidR="00B13A72" w:rsidRDefault="00B13A72">
      <w:pPr>
        <w:pStyle w:val="ConsPlusTitle"/>
        <w:jc w:val="center"/>
      </w:pPr>
      <w:r>
        <w:t>О ЛИЦЕНЗИРОВАНИИ ДЕЯТЕЛЬНОСТИ В ОБЛАСТИ ОКАЗАНИЯ УСЛУГ СВЯЗИ</w:t>
      </w:r>
    </w:p>
    <w:p w:rsidR="00B13A72" w:rsidRDefault="00B13A72">
      <w:pPr>
        <w:pStyle w:val="ConsPlusNormal"/>
        <w:ind w:firstLine="540"/>
        <w:jc w:val="both"/>
      </w:pPr>
    </w:p>
    <w:p w:rsidR="00B13A72" w:rsidRDefault="00B13A72">
      <w:pPr>
        <w:pStyle w:val="ConsPlusNormal"/>
        <w:ind w:firstLine="540"/>
        <w:jc w:val="both"/>
      </w:pPr>
      <w:r>
        <w:t>Правительство Российской Федерации постановляет:</w:t>
      </w:r>
    </w:p>
    <w:p w:rsidR="00B13A72" w:rsidRDefault="00B13A72">
      <w:pPr>
        <w:pStyle w:val="ConsPlusNormal"/>
        <w:spacing w:before="220"/>
        <w:ind w:firstLine="540"/>
        <w:jc w:val="both"/>
      </w:pPr>
      <w:r>
        <w:t xml:space="preserve">1. Утвердить прилагаемое </w:t>
      </w:r>
      <w:hyperlink w:anchor="P33">
        <w:r>
          <w:rPr>
            <w:color w:val="0000FF"/>
          </w:rPr>
          <w:t>Положение</w:t>
        </w:r>
      </w:hyperlink>
      <w:r>
        <w:t xml:space="preserve"> о лицензировании деятельности в области оказания услуг связи.</w:t>
      </w:r>
    </w:p>
    <w:p w:rsidR="00B13A72" w:rsidRDefault="00B13A72">
      <w:pPr>
        <w:pStyle w:val="ConsPlusNormal"/>
        <w:spacing w:before="220"/>
        <w:ind w:firstLine="540"/>
        <w:jc w:val="both"/>
      </w:pPr>
      <w:r>
        <w:t>2. Признать утратившими силу:</w:t>
      </w:r>
    </w:p>
    <w:p w:rsidR="00B13A72" w:rsidRDefault="00B13A72">
      <w:pPr>
        <w:pStyle w:val="ConsPlusNormal"/>
        <w:spacing w:before="220"/>
        <w:ind w:firstLine="540"/>
        <w:jc w:val="both"/>
      </w:pPr>
      <w:hyperlink r:id="rId5">
        <w:r>
          <w:rPr>
            <w:color w:val="0000FF"/>
          </w:rPr>
          <w:t>постановление</w:t>
        </w:r>
      </w:hyperlink>
      <w:r>
        <w:t xml:space="preserve"> Правительства Российской Федерации от 30 декабря 2020 г. N 2385 "О лицензировании деятельности в области оказания услуг связи и признании утратившими силу некоторых актов Правительства Российской Федерации" (Собрание законодательства Российской Федерации, 2021, N 2, ст. 435);</w:t>
      </w:r>
    </w:p>
    <w:p w:rsidR="00B13A72" w:rsidRDefault="00B13A72">
      <w:pPr>
        <w:pStyle w:val="ConsPlusNormal"/>
        <w:spacing w:before="220"/>
        <w:ind w:firstLine="540"/>
        <w:jc w:val="both"/>
      </w:pPr>
      <w:hyperlink r:id="rId6">
        <w:r>
          <w:rPr>
            <w:color w:val="0000FF"/>
          </w:rPr>
          <w:t>постановление</w:t>
        </w:r>
      </w:hyperlink>
      <w:r>
        <w:t xml:space="preserve"> Правительства Российской Федерации от 18 января 2021 г. N 11 "О внесении изменений в некоторые акты Правительства Российской Федерации" (Собрание законодательства Российской Федерации, 2021, N 4, ст. 687);</w:t>
      </w:r>
    </w:p>
    <w:p w:rsidR="00B13A72" w:rsidRDefault="00B13A72">
      <w:pPr>
        <w:pStyle w:val="ConsPlusNormal"/>
        <w:spacing w:before="220"/>
        <w:ind w:firstLine="540"/>
        <w:jc w:val="both"/>
      </w:pPr>
      <w:hyperlink r:id="rId7">
        <w:r>
          <w:rPr>
            <w:color w:val="0000FF"/>
          </w:rPr>
          <w:t>постановление</w:t>
        </w:r>
      </w:hyperlink>
      <w:r>
        <w:t xml:space="preserve"> Правительства Российской Федерации от 26 февраля 2022 г. N 236 "О внесении изменений в постановление Правительства Российской Федерации от 30 декабря 2020 г. N 2385" (Собрание законодательства Российской Федерации, 2022, N 10, ст. 1493);</w:t>
      </w:r>
    </w:p>
    <w:p w:rsidR="00B13A72" w:rsidRDefault="00B13A72">
      <w:pPr>
        <w:pStyle w:val="ConsPlusNormal"/>
        <w:spacing w:before="220"/>
        <w:ind w:firstLine="540"/>
        <w:jc w:val="both"/>
      </w:pPr>
      <w:hyperlink r:id="rId8">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17 января 2024 г. N 18 "О внесении изменений в некоторые акты Правительства Российской Федерации" (Собрание законодательства Российской Федерации, 2024, N 4, ст. 534);</w:t>
      </w:r>
    </w:p>
    <w:p w:rsidR="00B13A72" w:rsidRDefault="00B13A72">
      <w:pPr>
        <w:pStyle w:val="ConsPlusNormal"/>
        <w:spacing w:before="220"/>
        <w:ind w:firstLine="540"/>
        <w:jc w:val="both"/>
      </w:pPr>
      <w:hyperlink r:id="rId9">
        <w:r>
          <w:rPr>
            <w:color w:val="0000FF"/>
          </w:rPr>
          <w:t>постановление</w:t>
        </w:r>
      </w:hyperlink>
      <w:r>
        <w:t xml:space="preserve"> Правительства Российской Федерации от 3 февраля 2024 г. N 117 "О внесении изменений в постановление Правительства Российской Федерации от 30 декабря 2020 г. N 2385" (Собрание законодательства Российской Федерации, 2024, N 6, ст. 857);</w:t>
      </w:r>
    </w:p>
    <w:p w:rsidR="00B13A72" w:rsidRDefault="00B13A72">
      <w:pPr>
        <w:pStyle w:val="ConsPlusNormal"/>
        <w:spacing w:before="220"/>
        <w:ind w:firstLine="540"/>
        <w:jc w:val="both"/>
      </w:pPr>
      <w:hyperlink r:id="rId10">
        <w:r>
          <w:rPr>
            <w:color w:val="0000FF"/>
          </w:rPr>
          <w:t>пункт 8</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8 февраля 2024 г. N 139 "О внесении изменений в некоторые акты Правительства Российской Федерации" (Собрание законодательства Российской Федерации, 2024, N 7, ст. 979);</w:t>
      </w:r>
    </w:p>
    <w:p w:rsidR="00B13A72" w:rsidRDefault="00B13A72">
      <w:pPr>
        <w:pStyle w:val="ConsPlusNormal"/>
        <w:spacing w:before="220"/>
        <w:ind w:firstLine="540"/>
        <w:jc w:val="both"/>
      </w:pPr>
      <w:hyperlink r:id="rId1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декабря 2024 г. N 1898 "О внесении изменений в некоторые акты Правительства Российской Федерации" (Собрание законодательства Российской Федерации, 2024, N 53, ст. 8719).</w:t>
      </w:r>
    </w:p>
    <w:p w:rsidR="00B13A72" w:rsidRDefault="00B13A72">
      <w:pPr>
        <w:pStyle w:val="ConsPlusNormal"/>
        <w:spacing w:before="220"/>
        <w:ind w:firstLine="540"/>
        <w:jc w:val="both"/>
      </w:pPr>
      <w:r>
        <w:t>3. Настоящее постановление вступает в силу с 1 марта 2026 г. и действует до 1 марта 2032 г.</w:t>
      </w:r>
    </w:p>
    <w:p w:rsidR="00B13A72" w:rsidRDefault="00B13A72">
      <w:pPr>
        <w:pStyle w:val="ConsPlusNormal"/>
        <w:ind w:firstLine="540"/>
        <w:jc w:val="both"/>
      </w:pPr>
    </w:p>
    <w:p w:rsidR="00B13A72" w:rsidRDefault="00B13A72">
      <w:pPr>
        <w:pStyle w:val="ConsPlusNormal"/>
        <w:jc w:val="right"/>
      </w:pPr>
      <w:r>
        <w:t>Председатель Правительства</w:t>
      </w:r>
    </w:p>
    <w:p w:rsidR="00B13A72" w:rsidRDefault="00B13A72">
      <w:pPr>
        <w:pStyle w:val="ConsPlusNormal"/>
        <w:jc w:val="right"/>
      </w:pPr>
      <w:r>
        <w:t>Российской Федерации</w:t>
      </w:r>
    </w:p>
    <w:p w:rsidR="00B13A72" w:rsidRDefault="00B13A72">
      <w:pPr>
        <w:pStyle w:val="ConsPlusNormal"/>
        <w:jc w:val="right"/>
      </w:pPr>
      <w:r>
        <w:t>М.МИШУСТИН</w:t>
      </w:r>
    </w:p>
    <w:p w:rsidR="00B13A72" w:rsidRDefault="00B13A72">
      <w:pPr>
        <w:pStyle w:val="ConsPlusNormal"/>
        <w:jc w:val="right"/>
      </w:pPr>
    </w:p>
    <w:p w:rsidR="00B13A72" w:rsidRDefault="00B13A72">
      <w:pPr>
        <w:pStyle w:val="ConsPlusNormal"/>
        <w:jc w:val="right"/>
      </w:pPr>
    </w:p>
    <w:p w:rsidR="00B13A72" w:rsidRDefault="00B13A72">
      <w:pPr>
        <w:pStyle w:val="ConsPlusNormal"/>
        <w:jc w:val="right"/>
      </w:pPr>
    </w:p>
    <w:p w:rsidR="00B13A72" w:rsidRDefault="00B13A72">
      <w:pPr>
        <w:pStyle w:val="ConsPlusNormal"/>
        <w:jc w:val="right"/>
      </w:pPr>
    </w:p>
    <w:p w:rsidR="00B13A72" w:rsidRDefault="00B13A72">
      <w:pPr>
        <w:pStyle w:val="ConsPlusNormal"/>
        <w:jc w:val="right"/>
      </w:pPr>
    </w:p>
    <w:p w:rsidR="00B13A72" w:rsidRDefault="00B13A72">
      <w:pPr>
        <w:pStyle w:val="ConsPlusNormal"/>
        <w:jc w:val="right"/>
        <w:outlineLvl w:val="0"/>
      </w:pPr>
      <w:r>
        <w:lastRenderedPageBreak/>
        <w:t>Утверждено</w:t>
      </w:r>
    </w:p>
    <w:p w:rsidR="00B13A72" w:rsidRDefault="00B13A72">
      <w:pPr>
        <w:pStyle w:val="ConsPlusNormal"/>
        <w:jc w:val="right"/>
      </w:pPr>
      <w:r>
        <w:t>постановлением Правительства</w:t>
      </w:r>
    </w:p>
    <w:p w:rsidR="00B13A72" w:rsidRDefault="00B13A72">
      <w:pPr>
        <w:pStyle w:val="ConsPlusNormal"/>
        <w:jc w:val="right"/>
      </w:pPr>
      <w:r>
        <w:t>Российской Федерации</w:t>
      </w:r>
    </w:p>
    <w:p w:rsidR="00B13A72" w:rsidRDefault="00B13A72">
      <w:pPr>
        <w:pStyle w:val="ConsPlusNormal"/>
        <w:jc w:val="right"/>
      </w:pPr>
      <w:r>
        <w:t>от 25 ноября 2025 г. N 1875</w:t>
      </w:r>
    </w:p>
    <w:p w:rsidR="00B13A72" w:rsidRDefault="00B13A72">
      <w:pPr>
        <w:pStyle w:val="ConsPlusNormal"/>
        <w:jc w:val="right"/>
      </w:pPr>
    </w:p>
    <w:p w:rsidR="00B13A72" w:rsidRDefault="00B13A72">
      <w:pPr>
        <w:pStyle w:val="ConsPlusTitle"/>
        <w:jc w:val="center"/>
      </w:pPr>
      <w:bookmarkStart w:id="1" w:name="P33"/>
      <w:bookmarkEnd w:id="1"/>
      <w:r>
        <w:t>ПОЛОЖЕНИЕ</w:t>
      </w:r>
    </w:p>
    <w:p w:rsidR="00B13A72" w:rsidRDefault="00B13A72">
      <w:pPr>
        <w:pStyle w:val="ConsPlusTitle"/>
        <w:jc w:val="center"/>
      </w:pPr>
      <w:r>
        <w:t>О ЛИЦЕНЗИРОВАНИИ ДЕЯТЕЛЬНОСТИ В ОБЛАСТИ ОКАЗАНИЯ УСЛУГ СВЯЗИ</w:t>
      </w:r>
    </w:p>
    <w:p w:rsidR="00B13A72" w:rsidRDefault="00B13A72">
      <w:pPr>
        <w:pStyle w:val="ConsPlusNormal"/>
        <w:ind w:firstLine="540"/>
        <w:jc w:val="both"/>
      </w:pPr>
    </w:p>
    <w:p w:rsidR="00B13A72" w:rsidRDefault="00B13A72">
      <w:pPr>
        <w:pStyle w:val="ConsPlusNormal"/>
        <w:ind w:firstLine="540"/>
        <w:jc w:val="both"/>
      </w:pPr>
      <w:r>
        <w:t>1. Настоящее Положение определяет порядок лицензирования деятельности в области оказания услуг связи, осуществляемой юридическими лицами и (или) индивидуальными предпринимателями (далее - лицензируемый вид деятельности), а также устанавливает перечень наименований услуг связи, предусматриваемых лицензиями на осуществление деятельности в области оказания услуг связи (далее - лицензии), и соответствующий перечень лицензионных требований.</w:t>
      </w:r>
    </w:p>
    <w:p w:rsidR="00B13A72" w:rsidRDefault="00B13A72">
      <w:pPr>
        <w:pStyle w:val="ConsPlusNormal"/>
        <w:spacing w:before="220"/>
        <w:ind w:firstLine="540"/>
        <w:jc w:val="both"/>
      </w:pPr>
      <w:r>
        <w:t xml:space="preserve">Настоящее Положение не применяется к случаям осуществления организацией специальной почтовой связи деятельности по оказанию услуг специальной почтовой связи в соответствии с Федеральным </w:t>
      </w:r>
      <w:hyperlink r:id="rId12">
        <w:r>
          <w:rPr>
            <w:color w:val="0000FF"/>
          </w:rPr>
          <w:t>законом</w:t>
        </w:r>
      </w:hyperlink>
      <w:r>
        <w:t xml:space="preserve"> "О почтовой связи".</w:t>
      </w:r>
    </w:p>
    <w:p w:rsidR="00B13A72" w:rsidRDefault="00B13A72">
      <w:pPr>
        <w:pStyle w:val="ConsPlusNormal"/>
        <w:spacing w:before="220"/>
        <w:ind w:firstLine="540"/>
        <w:jc w:val="both"/>
      </w:pPr>
      <w:r>
        <w:t xml:space="preserve">2. Лицензирование деятельности в области оказания услуг связи </w:t>
      </w:r>
      <w:hyperlink r:id="rId13">
        <w:r>
          <w:rPr>
            <w:color w:val="0000FF"/>
          </w:rPr>
          <w:t>осуществляется</w:t>
        </w:r>
      </w:hyperlink>
      <w:r>
        <w:t xml:space="preserve"> Федеральной службой по надзору в сфере связи, информационных технологий и массовых коммуникаций (далее - лицензирующий орган).</w:t>
      </w:r>
    </w:p>
    <w:p w:rsidR="00B13A72" w:rsidRDefault="00B13A72">
      <w:pPr>
        <w:pStyle w:val="ConsPlusNormal"/>
        <w:spacing w:before="220"/>
        <w:ind w:firstLine="540"/>
        <w:jc w:val="both"/>
      </w:pPr>
      <w:r>
        <w:t>3. Лицензирующий орган в связи с лицензированием деятельности в области оказания услуг связи взаимодействует с иными государственными органами, участвующими в предоставлении государственных услуг (в том числе посредством единой системы межведомственного электронного взаимодействия), и лицензиатами.</w:t>
      </w:r>
    </w:p>
    <w:p w:rsidR="00B13A72" w:rsidRDefault="00B13A72">
      <w:pPr>
        <w:pStyle w:val="ConsPlusNormal"/>
        <w:spacing w:before="220"/>
        <w:ind w:firstLine="540"/>
        <w:jc w:val="both"/>
      </w:pPr>
      <w:r>
        <w:t>4. Лицензионными требованиями, предъявляемыми к соискателю лицензии, являются следующие требования:</w:t>
      </w:r>
    </w:p>
    <w:p w:rsidR="00B13A72" w:rsidRDefault="00B13A72">
      <w:pPr>
        <w:pStyle w:val="ConsPlusNormal"/>
        <w:spacing w:before="220"/>
        <w:ind w:firstLine="540"/>
        <w:jc w:val="both"/>
      </w:pPr>
      <w:r>
        <w:t xml:space="preserve">а) юридическое лицо должно быть зарегистрировано в Российской Федерации в соответствии с Федеральным </w:t>
      </w:r>
      <w:hyperlink r:id="rId14">
        <w:r>
          <w:rPr>
            <w:color w:val="0000FF"/>
          </w:rPr>
          <w:t>законом</w:t>
        </w:r>
      </w:hyperlink>
      <w:r>
        <w:t xml:space="preserve"> "О государственной регистрации юридических лиц и индивидуальных предпринимателей";</w:t>
      </w:r>
    </w:p>
    <w:p w:rsidR="00B13A72" w:rsidRDefault="00B13A72">
      <w:pPr>
        <w:pStyle w:val="ConsPlusNormal"/>
        <w:spacing w:before="220"/>
        <w:ind w:firstLine="540"/>
        <w:jc w:val="both"/>
      </w:pPr>
      <w:r>
        <w:t xml:space="preserve">б) индивидуальный предприниматель должен быть зарегистрирован в Российской Федерации в соответствии с Федеральным </w:t>
      </w:r>
      <w:hyperlink r:id="rId15">
        <w:r>
          <w:rPr>
            <w:color w:val="0000FF"/>
          </w:rPr>
          <w:t>законом</w:t>
        </w:r>
      </w:hyperlink>
      <w:r>
        <w:t xml:space="preserve"> "О государственной регистрации юридических лиц и индивидуальных предпринимателей".</w:t>
      </w:r>
    </w:p>
    <w:p w:rsidR="00B13A72" w:rsidRDefault="00B13A72">
      <w:pPr>
        <w:pStyle w:val="ConsPlusNormal"/>
        <w:spacing w:before="220"/>
        <w:ind w:firstLine="540"/>
        <w:jc w:val="both"/>
      </w:pPr>
      <w:r>
        <w:t xml:space="preserve">5. В записи в реестре лицензий в области связи в отношении лицензий вносятся наименования услуг связи в соответствии с </w:t>
      </w:r>
      <w:hyperlink w:anchor="P132">
        <w:r>
          <w:rPr>
            <w:color w:val="0000FF"/>
          </w:rPr>
          <w:t>перечнем</w:t>
        </w:r>
      </w:hyperlink>
      <w:r>
        <w:t xml:space="preserve"> согласно приложению N 1.</w:t>
      </w:r>
    </w:p>
    <w:p w:rsidR="00B13A72" w:rsidRDefault="00B13A72">
      <w:pPr>
        <w:pStyle w:val="ConsPlusNormal"/>
        <w:spacing w:before="220"/>
        <w:ind w:firstLine="540"/>
        <w:jc w:val="both"/>
      </w:pPr>
      <w:r>
        <w:t xml:space="preserve">Лицензиат при осуществлении лицензируемого вида деятельности должен выполнять лицензионные требования, предусматриваемые лицензиями и обязательные для соблюдения при осуществлении лицензируемого вида деятельности, в соответствии с </w:t>
      </w:r>
      <w:hyperlink w:anchor="P164">
        <w:r>
          <w:rPr>
            <w:color w:val="0000FF"/>
          </w:rPr>
          <w:t>перечнем</w:t>
        </w:r>
      </w:hyperlink>
      <w:r>
        <w:t xml:space="preserve"> согласно приложению N 2.</w:t>
      </w:r>
    </w:p>
    <w:p w:rsidR="00B13A72" w:rsidRDefault="00B13A72">
      <w:pPr>
        <w:pStyle w:val="ConsPlusNormal"/>
        <w:spacing w:before="220"/>
        <w:ind w:firstLine="540"/>
        <w:jc w:val="both"/>
      </w:pPr>
      <w:r>
        <w:t xml:space="preserve">6. </w:t>
      </w:r>
      <w:proofErr w:type="gramStart"/>
      <w:r>
        <w:t xml:space="preserve">Лицензии предоставляются по результатам рассмотрения заявлений о предоставлении лицензий, а в случаях, предусмотренных </w:t>
      </w:r>
      <w:hyperlink r:id="rId16">
        <w:r>
          <w:rPr>
            <w:color w:val="0000FF"/>
          </w:rPr>
          <w:t>пунктом 1 статьи 31</w:t>
        </w:r>
      </w:hyperlink>
      <w:r>
        <w:t xml:space="preserve"> Федерального закона "О связи", - по результатам проведенных торгов (аукциона, конкурса) в соответствии с </w:t>
      </w:r>
      <w:hyperlink r:id="rId17">
        <w:r>
          <w:rPr>
            <w:color w:val="0000FF"/>
          </w:rPr>
          <w:t>Правилами</w:t>
        </w:r>
      </w:hyperlink>
      <w:r>
        <w:t xml:space="preserve"> проведения торгов (аукциона, конкурса) на получение лицензии на оказание услуг связи, утвержденными постановлением Правительства Российской Федерации от 24 мая 2014 г. N 480 "О торгах (аукционах, конкурсах) на получение</w:t>
      </w:r>
      <w:proofErr w:type="gramEnd"/>
      <w:r>
        <w:t xml:space="preserve"> лицензии на оказание услуг связи".</w:t>
      </w:r>
    </w:p>
    <w:p w:rsidR="00B13A72" w:rsidRDefault="00B13A72">
      <w:pPr>
        <w:pStyle w:val="ConsPlusNormal"/>
        <w:spacing w:before="220"/>
        <w:ind w:firstLine="540"/>
        <w:jc w:val="both"/>
      </w:pPr>
      <w:bookmarkStart w:id="2" w:name="P46"/>
      <w:bookmarkEnd w:id="2"/>
      <w:r>
        <w:t>7. Для получения лицензии соискатель лицензии подает (представляет) в лицензирующий орган следующие документы:</w:t>
      </w:r>
    </w:p>
    <w:p w:rsidR="00B13A72" w:rsidRDefault="00B13A72">
      <w:pPr>
        <w:pStyle w:val="ConsPlusNormal"/>
        <w:spacing w:before="220"/>
        <w:ind w:firstLine="540"/>
        <w:jc w:val="both"/>
      </w:pPr>
      <w:r>
        <w:lastRenderedPageBreak/>
        <w:t xml:space="preserve">а) заявление о предоставлении лицензии, которое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индивидуальным предпринимателем и в котором указываются сведения, предусмотренные </w:t>
      </w:r>
      <w:hyperlink r:id="rId18">
        <w:r>
          <w:rPr>
            <w:color w:val="0000FF"/>
          </w:rPr>
          <w:t>пунктом 1 статьи 30</w:t>
        </w:r>
      </w:hyperlink>
      <w:r>
        <w:t xml:space="preserve"> Федерального закона "О связи", в том числе:</w:t>
      </w:r>
    </w:p>
    <w:p w:rsidR="00B13A72" w:rsidRDefault="00B13A72">
      <w:pPr>
        <w:pStyle w:val="ConsPlusNormal"/>
        <w:spacing w:before="220"/>
        <w:ind w:firstLine="540"/>
        <w:jc w:val="both"/>
      </w:pPr>
      <w:proofErr w:type="gramStart"/>
      <w:r>
        <w:t>полное и сокращенное (при наличии) наименования,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а также номер телефона и адрес электронной почты юридического лица (в случае подачи заявления о предоставлении лицензии</w:t>
      </w:r>
      <w:proofErr w:type="gramEnd"/>
      <w:r>
        <w:t xml:space="preserve"> юридическим лицом);</w:t>
      </w:r>
    </w:p>
    <w:p w:rsidR="00B13A72" w:rsidRDefault="00B13A72">
      <w:pPr>
        <w:pStyle w:val="ConsPlusNormal"/>
        <w:spacing w:before="220"/>
        <w:ind w:firstLine="540"/>
        <w:jc w:val="both"/>
      </w:pPr>
      <w:proofErr w:type="gramStart"/>
      <w:r>
        <w:t>фамилия, имя и отчество (при наличии) индивидуального предпринимателя, адрес его места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а также номер телефона и адрес электронной почты индивидуального предпринимателя (в случае подачи заявления о предоставлении лицензии индивидуальным предпринимателем);</w:t>
      </w:r>
      <w:proofErr w:type="gramEnd"/>
    </w:p>
    <w:p w:rsidR="00B13A72" w:rsidRDefault="00B13A72">
      <w:pPr>
        <w:pStyle w:val="ConsPlusNormal"/>
        <w:spacing w:before="220"/>
        <w:ind w:firstLine="540"/>
        <w:jc w:val="both"/>
      </w:pPr>
      <w:r>
        <w:t>идентификационный номер налогоплательщика, данные документа о постановке соискателя лицензии на учет в налоговом органе;</w:t>
      </w:r>
    </w:p>
    <w:p w:rsidR="00B13A72" w:rsidRDefault="00B13A72">
      <w:pPr>
        <w:pStyle w:val="ConsPlusNormal"/>
        <w:spacing w:before="220"/>
        <w:ind w:firstLine="540"/>
        <w:jc w:val="both"/>
      </w:pPr>
      <w:r>
        <w:t>наименование услуги связи;</w:t>
      </w:r>
    </w:p>
    <w:p w:rsidR="00B13A72" w:rsidRDefault="00B13A72">
      <w:pPr>
        <w:pStyle w:val="ConsPlusNormal"/>
        <w:spacing w:before="220"/>
        <w:ind w:firstLine="540"/>
        <w:jc w:val="both"/>
      </w:pPr>
      <w:r>
        <w:t>территория, на которой соискатель лицензии намерен оказывать услугу связи и создавать сеть связи;</w:t>
      </w:r>
    </w:p>
    <w:p w:rsidR="00B13A72" w:rsidRDefault="00B13A72">
      <w:pPr>
        <w:pStyle w:val="ConsPlusNormal"/>
        <w:spacing w:before="220"/>
        <w:ind w:firstLine="540"/>
        <w:jc w:val="both"/>
      </w:pPr>
      <w:r>
        <w:t>категория сети связи;</w:t>
      </w:r>
    </w:p>
    <w:p w:rsidR="00B13A72" w:rsidRDefault="00B13A72">
      <w:pPr>
        <w:pStyle w:val="ConsPlusNormal"/>
        <w:spacing w:before="220"/>
        <w:ind w:firstLine="540"/>
        <w:jc w:val="both"/>
      </w:pPr>
      <w:r>
        <w:t>срок, в течение которого соискатель лицензии намерен осуществлять деятельность в области оказания услуг связи;</w:t>
      </w:r>
    </w:p>
    <w:p w:rsidR="00B13A72" w:rsidRDefault="00B13A72">
      <w:pPr>
        <w:pStyle w:val="ConsPlusNormal"/>
        <w:spacing w:before="220"/>
        <w:ind w:firstLine="540"/>
        <w:jc w:val="both"/>
      </w:pPr>
      <w:r>
        <w:t>номер, дата выдачи и срок действия решения межведомственного коллегиального органа по радиочастотам при федеральном органе исполнительной власти в области связи (далее - государственная комиссия по радиочастотам) о выделении полосы радиочастот в случае, если соискатель лицензии намерен оказывать услуги связи с использованием радиочастотного спектра;</w:t>
      </w:r>
    </w:p>
    <w:p w:rsidR="00B13A72" w:rsidRDefault="00B13A72">
      <w:pPr>
        <w:pStyle w:val="ConsPlusNormal"/>
        <w:spacing w:before="220"/>
        <w:ind w:firstLine="540"/>
        <w:jc w:val="both"/>
      </w:pPr>
      <w:r>
        <w:t>номер, дата предоставления и срок действия лицензии на телевизионное вещание и (или) радиовещание в случае, если соискатель лицензии намерен оказывать услуги связи для целей эфирного наземного или непосредственного спутникового телевизионного вещания и (или) радиовещания;</w:t>
      </w:r>
    </w:p>
    <w:p w:rsidR="00B13A72" w:rsidRDefault="00B13A72">
      <w:pPr>
        <w:pStyle w:val="ConsPlusNormal"/>
        <w:spacing w:before="220"/>
        <w:ind w:firstLine="540"/>
        <w:jc w:val="both"/>
      </w:pPr>
      <w:proofErr w:type="gramStart"/>
      <w:r>
        <w:t xml:space="preserve">реквизиты согласованной с Федеральной службой по надзору в сфере связи, информационных технологий и массовых коммуникаций схемы пропуска трафика, предусмотренной </w:t>
      </w:r>
      <w:hyperlink r:id="rId19">
        <w:r>
          <w:rPr>
            <w:color w:val="0000FF"/>
          </w:rPr>
          <w:t>абзацем третьим пункта 1 статьи 29</w:t>
        </w:r>
      </w:hyperlink>
      <w:r>
        <w:t xml:space="preserve"> Федерального закона "О связи", в случае получения лицензии, в соответствии с которой обеспечивается предоставление доступа к информационно-телекоммуникационной сети "Интернет" (лицензии на осуществление деятельности в области оказания </w:t>
      </w:r>
      <w:proofErr w:type="spellStart"/>
      <w:r>
        <w:t>телематических</w:t>
      </w:r>
      <w:proofErr w:type="spellEnd"/>
      <w:r>
        <w:t xml:space="preserve"> услуг связи);</w:t>
      </w:r>
      <w:proofErr w:type="gramEnd"/>
    </w:p>
    <w:p w:rsidR="00B13A72" w:rsidRDefault="00B13A72">
      <w:pPr>
        <w:pStyle w:val="ConsPlusNormal"/>
        <w:spacing w:before="220"/>
        <w:ind w:firstLine="540"/>
        <w:jc w:val="both"/>
      </w:pPr>
      <w:proofErr w:type="gramStart"/>
      <w:r>
        <w:t xml:space="preserve">б) схема построения сети связи, а также согласование такой схемы с федеральным органом исполнительной власти в области обеспечения безопасности в случаях, если в соответствии с </w:t>
      </w:r>
      <w:hyperlink r:id="rId20">
        <w:r>
          <w:rPr>
            <w:color w:val="0000FF"/>
          </w:rPr>
          <w:t>пунктом 1 статьи 29</w:t>
        </w:r>
      </w:hyperlink>
      <w:r>
        <w:t xml:space="preserve"> Федерального закона "О связи" в перечень, предусмотренный </w:t>
      </w:r>
      <w:r>
        <w:lastRenderedPageBreak/>
        <w:t xml:space="preserve">соответствующим разделом </w:t>
      </w:r>
      <w:hyperlink w:anchor="P164">
        <w:r>
          <w:rPr>
            <w:color w:val="0000FF"/>
          </w:rPr>
          <w:t>приложения N 2</w:t>
        </w:r>
      </w:hyperlink>
      <w:r>
        <w:t xml:space="preserve"> к настоящему Положению, включено требование об обеспечении реализации требований к сетям и средствам связи для проведения оперативно-</w:t>
      </w:r>
      <w:proofErr w:type="spellStart"/>
      <w:r>
        <w:t>разыскных</w:t>
      </w:r>
      <w:proofErr w:type="spellEnd"/>
      <w:r>
        <w:t xml:space="preserve"> мероприятий;</w:t>
      </w:r>
      <w:proofErr w:type="gramEnd"/>
    </w:p>
    <w:p w:rsidR="00B13A72" w:rsidRDefault="00B13A72">
      <w:pPr>
        <w:pStyle w:val="ConsPlusNormal"/>
        <w:spacing w:before="220"/>
        <w:ind w:firstLine="540"/>
        <w:jc w:val="both"/>
      </w:pPr>
      <w:r>
        <w:t>в) описание сети связи, сре</w:t>
      </w:r>
      <w:proofErr w:type="gramStart"/>
      <w:r>
        <w:t>дств св</w:t>
      </w:r>
      <w:proofErr w:type="gramEnd"/>
      <w:r>
        <w:t xml:space="preserve">язи, предусмотренное </w:t>
      </w:r>
      <w:hyperlink r:id="rId21">
        <w:r>
          <w:rPr>
            <w:color w:val="0000FF"/>
          </w:rPr>
          <w:t>пунктом 3 статьи 30</w:t>
        </w:r>
      </w:hyperlink>
      <w:r>
        <w:t xml:space="preserve"> Федерального закона "О связи" и соответствующее </w:t>
      </w:r>
      <w:hyperlink r:id="rId22">
        <w:r>
          <w:rPr>
            <w:color w:val="0000FF"/>
          </w:rPr>
          <w:t>требованиям</w:t>
        </w:r>
      </w:hyperlink>
      <w:r>
        <w:t xml:space="preserve">, установленным в соответствии с </w:t>
      </w:r>
      <w:hyperlink r:id="rId23">
        <w:r>
          <w:rPr>
            <w:color w:val="0000FF"/>
          </w:rPr>
          <w:t>пунктом 4 статьи 30</w:t>
        </w:r>
      </w:hyperlink>
      <w:r>
        <w:t xml:space="preserve"> Федерального закона "О связи";</w:t>
      </w:r>
    </w:p>
    <w:p w:rsidR="00B13A72" w:rsidRDefault="00B13A72">
      <w:pPr>
        <w:pStyle w:val="ConsPlusNormal"/>
        <w:spacing w:before="220"/>
        <w:ind w:firstLine="540"/>
        <w:jc w:val="both"/>
      </w:pPr>
      <w:r>
        <w:t>г) договор (или его копия), подтверждающий наличие правоотношений между соискателем лицензии и лицензиатом-вещателем, в случае получения лицензии на оказание услуг связи для целей эфирного наземного или непосредственного спутникового телевизионного вещания и (или) радиовещания при отсутствии у соискателя лицензии собственной лицензии на телевизионное вещание и (или) радиовещание.</w:t>
      </w:r>
    </w:p>
    <w:p w:rsidR="00B13A72" w:rsidRDefault="00B13A72">
      <w:pPr>
        <w:pStyle w:val="ConsPlusNormal"/>
        <w:spacing w:before="220"/>
        <w:ind w:firstLine="540"/>
        <w:jc w:val="both"/>
      </w:pPr>
      <w:r>
        <w:t xml:space="preserve">8. Для продления срока действия лицензии лицензиат не </w:t>
      </w:r>
      <w:proofErr w:type="gramStart"/>
      <w:r>
        <w:t>позднее</w:t>
      </w:r>
      <w:proofErr w:type="gramEnd"/>
      <w:r>
        <w:t xml:space="preserve"> чем за 2 месяца и не ранее чем за 6 месяцев до окончания срока действия лицензии подает (представляет) в лицензирующий орган следующие документы:</w:t>
      </w:r>
    </w:p>
    <w:p w:rsidR="00B13A72" w:rsidRDefault="00B13A72">
      <w:pPr>
        <w:pStyle w:val="ConsPlusNormal"/>
        <w:spacing w:before="220"/>
        <w:ind w:firstLine="540"/>
        <w:jc w:val="both"/>
      </w:pPr>
      <w:r>
        <w:t xml:space="preserve">а) заявление о продлении срока действия лицензии, которое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индивидуальным предпринимателем и в котором указываются сведения, предусмотренные </w:t>
      </w:r>
      <w:hyperlink r:id="rId24">
        <w:r>
          <w:rPr>
            <w:color w:val="0000FF"/>
          </w:rPr>
          <w:t>пунктом 3 статьи 33</w:t>
        </w:r>
      </w:hyperlink>
      <w:r>
        <w:t xml:space="preserve"> Федерального закона "О связи", в том числе:</w:t>
      </w:r>
    </w:p>
    <w:p w:rsidR="00B13A72" w:rsidRDefault="00B13A72">
      <w:pPr>
        <w:pStyle w:val="ConsPlusNormal"/>
        <w:spacing w:before="220"/>
        <w:ind w:firstLine="540"/>
        <w:jc w:val="both"/>
      </w:pPr>
      <w:r>
        <w:t>номер лицензии, срок действия которой лицензиат намеревается продлить;</w:t>
      </w:r>
    </w:p>
    <w:p w:rsidR="00B13A72" w:rsidRDefault="00B13A72">
      <w:pPr>
        <w:pStyle w:val="ConsPlusNormal"/>
        <w:spacing w:before="220"/>
        <w:ind w:firstLine="540"/>
        <w:jc w:val="both"/>
      </w:pPr>
      <w:proofErr w:type="gramStart"/>
      <w:r>
        <w:t>полное и сокращенное (при наличии) наименования,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а также номер телефона и адрес электронной почты юридического лица (в случае подачи заявления о продлении срока</w:t>
      </w:r>
      <w:proofErr w:type="gramEnd"/>
      <w:r>
        <w:t xml:space="preserve"> действия лицензии юридическим лицом);</w:t>
      </w:r>
    </w:p>
    <w:p w:rsidR="00B13A72" w:rsidRDefault="00B13A72">
      <w:pPr>
        <w:pStyle w:val="ConsPlusNormal"/>
        <w:spacing w:before="220"/>
        <w:ind w:firstLine="540"/>
        <w:jc w:val="both"/>
      </w:pPr>
      <w:proofErr w:type="gramStart"/>
      <w:r>
        <w:t>фамилия, имя и отчество (при наличии) индивидуального предпринимателя, адрес его места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а также номер телефона и адрес электронной почты индивидуального предпринимателя (в случае подачи заявления о продлении срока действия лицензии</w:t>
      </w:r>
      <w:proofErr w:type="gramEnd"/>
      <w:r>
        <w:t xml:space="preserve"> индивидуальным предпринимателем);</w:t>
      </w:r>
    </w:p>
    <w:p w:rsidR="00B13A72" w:rsidRDefault="00B13A72">
      <w:pPr>
        <w:pStyle w:val="ConsPlusNormal"/>
        <w:spacing w:before="220"/>
        <w:ind w:firstLine="540"/>
        <w:jc w:val="both"/>
      </w:pPr>
      <w:r>
        <w:t>идентификационный номер налогоплательщика, данные документа о постановке лицензиата на учет в налоговом органе;</w:t>
      </w:r>
    </w:p>
    <w:p w:rsidR="00B13A72" w:rsidRDefault="00B13A72">
      <w:pPr>
        <w:pStyle w:val="ConsPlusNormal"/>
        <w:spacing w:before="220"/>
        <w:ind w:firstLine="540"/>
        <w:jc w:val="both"/>
      </w:pPr>
      <w:r>
        <w:t>наименование услуги связи;</w:t>
      </w:r>
    </w:p>
    <w:p w:rsidR="00B13A72" w:rsidRDefault="00B13A72">
      <w:pPr>
        <w:pStyle w:val="ConsPlusNormal"/>
        <w:spacing w:before="220"/>
        <w:ind w:firstLine="540"/>
        <w:jc w:val="both"/>
      </w:pPr>
      <w:r>
        <w:t>территория, на которой лицензиат оказывает услугу связи и создал сеть связи;</w:t>
      </w:r>
    </w:p>
    <w:p w:rsidR="00B13A72" w:rsidRDefault="00B13A72">
      <w:pPr>
        <w:pStyle w:val="ConsPlusNormal"/>
        <w:spacing w:before="220"/>
        <w:ind w:firstLine="540"/>
        <w:jc w:val="both"/>
      </w:pPr>
      <w:r>
        <w:t>категория сети связи;</w:t>
      </w:r>
    </w:p>
    <w:p w:rsidR="00B13A72" w:rsidRDefault="00B13A72">
      <w:pPr>
        <w:pStyle w:val="ConsPlusNormal"/>
        <w:spacing w:before="220"/>
        <w:ind w:firstLine="540"/>
        <w:jc w:val="both"/>
      </w:pPr>
      <w:r>
        <w:t>срок, в течение которого лицензиат намерен осуществлять деятельность в области оказания услуг связи;</w:t>
      </w:r>
    </w:p>
    <w:p w:rsidR="00B13A72" w:rsidRDefault="00B13A72">
      <w:pPr>
        <w:pStyle w:val="ConsPlusNormal"/>
        <w:spacing w:before="220"/>
        <w:ind w:firstLine="540"/>
        <w:jc w:val="both"/>
      </w:pPr>
      <w:r>
        <w:t xml:space="preserve">номер, дата выдачи и срок действия решения государственной комиссии по радиочастотам </w:t>
      </w:r>
      <w:r>
        <w:lastRenderedPageBreak/>
        <w:t>о выделении полосы радиочастот в случае, если лицензиат оказывает услуги связи с использованием радиочастотного спектра;</w:t>
      </w:r>
    </w:p>
    <w:p w:rsidR="00B13A72" w:rsidRDefault="00B13A72">
      <w:pPr>
        <w:pStyle w:val="ConsPlusNormal"/>
        <w:spacing w:before="220"/>
        <w:ind w:firstLine="540"/>
        <w:jc w:val="both"/>
      </w:pPr>
      <w:r>
        <w:t>номер, дата предоставления и срок действия лицензии на телевизионное вещание и (или) радиовещание в случае, если лицензиат оказывает услуги связи для целей эфирного наземного или непосредственного спутникового телевизионного вещания и (или) радиовещания;</w:t>
      </w:r>
    </w:p>
    <w:p w:rsidR="00B13A72" w:rsidRDefault="00B13A72">
      <w:pPr>
        <w:pStyle w:val="ConsPlusNormal"/>
        <w:spacing w:before="220"/>
        <w:ind w:firstLine="540"/>
        <w:jc w:val="both"/>
      </w:pPr>
      <w:r>
        <w:t xml:space="preserve">б) схема построения сети связи, а также согласование такой схемы с федеральным органом исполнительной власти в области обеспечения безопасности, предусмотренные </w:t>
      </w:r>
      <w:hyperlink r:id="rId25">
        <w:r>
          <w:rPr>
            <w:color w:val="0000FF"/>
          </w:rPr>
          <w:t>пунктом 2 статьи 30</w:t>
        </w:r>
      </w:hyperlink>
      <w:r>
        <w:t xml:space="preserve"> Федерального закона "О связи";</w:t>
      </w:r>
    </w:p>
    <w:p w:rsidR="00B13A72" w:rsidRDefault="00B13A72">
      <w:pPr>
        <w:pStyle w:val="ConsPlusNormal"/>
        <w:spacing w:before="220"/>
        <w:ind w:firstLine="540"/>
        <w:jc w:val="both"/>
      </w:pPr>
      <w:r>
        <w:t>в) описание сети связи, сре</w:t>
      </w:r>
      <w:proofErr w:type="gramStart"/>
      <w:r>
        <w:t>дств св</w:t>
      </w:r>
      <w:proofErr w:type="gramEnd"/>
      <w:r>
        <w:t xml:space="preserve">язи, предусмотренное </w:t>
      </w:r>
      <w:hyperlink r:id="rId26">
        <w:r>
          <w:rPr>
            <w:color w:val="0000FF"/>
          </w:rPr>
          <w:t>пунктом 3 статьи 30</w:t>
        </w:r>
      </w:hyperlink>
      <w:r>
        <w:t xml:space="preserve"> Федерального закона "О связи" и соответствующее </w:t>
      </w:r>
      <w:hyperlink r:id="rId27">
        <w:r>
          <w:rPr>
            <w:color w:val="0000FF"/>
          </w:rPr>
          <w:t>требованиям</w:t>
        </w:r>
      </w:hyperlink>
      <w:r>
        <w:t xml:space="preserve">, установленным в соответствии с </w:t>
      </w:r>
      <w:hyperlink r:id="rId28">
        <w:r>
          <w:rPr>
            <w:color w:val="0000FF"/>
          </w:rPr>
          <w:t>пунктом 4 статьи 30</w:t>
        </w:r>
      </w:hyperlink>
      <w:r>
        <w:t xml:space="preserve"> Федерального закона "О связи";</w:t>
      </w:r>
    </w:p>
    <w:p w:rsidR="00B13A72" w:rsidRDefault="00B13A72">
      <w:pPr>
        <w:pStyle w:val="ConsPlusNormal"/>
        <w:spacing w:before="220"/>
        <w:ind w:firstLine="540"/>
        <w:jc w:val="both"/>
      </w:pPr>
      <w:r>
        <w:t>г) копия договора лицензиата с лицензиатом-вещателем в случае продления срока действия лицензии на оказание услуг связи для целей эфирного наземного или непосредственного спутникового телевизионного вещания и (или) радиовещания при отсутствии у лицензиата собственной лицензии на телевизионное вещание и (или) радиовещание;</w:t>
      </w:r>
    </w:p>
    <w:p w:rsidR="00B13A72" w:rsidRDefault="00B13A72">
      <w:pPr>
        <w:pStyle w:val="ConsPlusNormal"/>
        <w:spacing w:before="220"/>
        <w:ind w:firstLine="540"/>
        <w:jc w:val="both"/>
      </w:pPr>
      <w:proofErr w:type="gramStart"/>
      <w:r>
        <w:t xml:space="preserve">д) заключение федерального органа исполнительной власти в области обеспечения безопасности о соблюдении лицензиатом требований, установленных </w:t>
      </w:r>
      <w:hyperlink r:id="rId29">
        <w:r>
          <w:rPr>
            <w:color w:val="0000FF"/>
          </w:rPr>
          <w:t>пунктом 2 статьи 64</w:t>
        </w:r>
      </w:hyperlink>
      <w:r>
        <w:t xml:space="preserve"> Федерального закона "О связи", в случае, если в соответствии с </w:t>
      </w:r>
      <w:hyperlink r:id="rId30">
        <w:r>
          <w:rPr>
            <w:color w:val="0000FF"/>
          </w:rPr>
          <w:t>пунктом 1 статьи 29</w:t>
        </w:r>
      </w:hyperlink>
      <w:r>
        <w:t xml:space="preserve"> Федерального закона "О связи" в перечень, предусмотренный соответствующим разделом </w:t>
      </w:r>
      <w:hyperlink w:anchor="P164">
        <w:r>
          <w:rPr>
            <w:color w:val="0000FF"/>
          </w:rPr>
          <w:t>приложения N 2</w:t>
        </w:r>
      </w:hyperlink>
      <w:r>
        <w:t xml:space="preserve"> к настоящему Положению, включено требование об обеспечении реализации требований к сетям и средствам связи для</w:t>
      </w:r>
      <w:proofErr w:type="gramEnd"/>
      <w:r>
        <w:t xml:space="preserve">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 xml:space="preserve">9. </w:t>
      </w:r>
      <w:proofErr w:type="gramStart"/>
      <w:r>
        <w:t>Для внесения изменений в реестр лицензий в области связи в результате перехода на основании</w:t>
      </w:r>
      <w:proofErr w:type="gramEnd"/>
      <w:r>
        <w:t xml:space="preserve"> договора прав на сети и (или) средства связи, с помощью которых оказываются услуги связи, правопреемник лицензиата подает (представляет) в лицензирующий орган следующие документы:</w:t>
      </w:r>
    </w:p>
    <w:p w:rsidR="00B13A72" w:rsidRDefault="00B13A72">
      <w:pPr>
        <w:pStyle w:val="ConsPlusNormal"/>
        <w:spacing w:before="220"/>
        <w:ind w:firstLine="540"/>
        <w:jc w:val="both"/>
      </w:pPr>
      <w:r>
        <w:t>а) заявление лицензиата о внесении изменений в реестр лицензий в области связи, которое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индивидуальным предпринимателем;</w:t>
      </w:r>
    </w:p>
    <w:p w:rsidR="00B13A72" w:rsidRDefault="00B13A72">
      <w:pPr>
        <w:pStyle w:val="ConsPlusNormal"/>
        <w:spacing w:before="220"/>
        <w:ind w:firstLine="540"/>
        <w:jc w:val="both"/>
      </w:pPr>
      <w:proofErr w:type="gramStart"/>
      <w:r>
        <w:t xml:space="preserve">б) заявление правопреемника лицензиата о внесении изменений в реестр лицензий в области связи, которое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индивидуальным предпринимателем и в котором указываются сведения, предусмотренные </w:t>
      </w:r>
      <w:hyperlink r:id="rId31">
        <w:r>
          <w:rPr>
            <w:color w:val="0000FF"/>
          </w:rPr>
          <w:t>пунктом 2 статьи 35</w:t>
        </w:r>
      </w:hyperlink>
      <w:r>
        <w:t xml:space="preserve"> Федерального закона "О связи", в том числе:</w:t>
      </w:r>
      <w:proofErr w:type="gramEnd"/>
    </w:p>
    <w:p w:rsidR="00B13A72" w:rsidRDefault="00B13A72">
      <w:pPr>
        <w:pStyle w:val="ConsPlusNormal"/>
        <w:spacing w:before="220"/>
        <w:ind w:firstLine="540"/>
        <w:jc w:val="both"/>
      </w:pPr>
      <w:r>
        <w:t>номер лицензии, в отношении которой вносятся изменения в реестр лицензий в области связи;</w:t>
      </w:r>
    </w:p>
    <w:p w:rsidR="00B13A72" w:rsidRDefault="00B13A72">
      <w:pPr>
        <w:pStyle w:val="ConsPlusNormal"/>
        <w:spacing w:before="220"/>
        <w:ind w:firstLine="540"/>
        <w:jc w:val="both"/>
      </w:pPr>
      <w:proofErr w:type="gramStart"/>
      <w:r>
        <w:t>полное и сокращенное (при наличии) наименования,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а также номер телефона и адрес электронной почты юридического лица (в случае подачи заявления о внесении изменений</w:t>
      </w:r>
      <w:proofErr w:type="gramEnd"/>
      <w:r>
        <w:t xml:space="preserve"> в реестр лицензий в области связи юридическим лицом);</w:t>
      </w:r>
    </w:p>
    <w:p w:rsidR="00B13A72" w:rsidRDefault="00B13A72">
      <w:pPr>
        <w:pStyle w:val="ConsPlusNormal"/>
        <w:spacing w:before="220"/>
        <w:ind w:firstLine="540"/>
        <w:jc w:val="both"/>
      </w:pPr>
      <w:proofErr w:type="gramStart"/>
      <w:r>
        <w:t xml:space="preserve">фамилия, имя и отчество (при наличии) индивидуального предпринимателя, адрес его места жительства, данные документа, удостоверяющего его личность, государственный </w:t>
      </w:r>
      <w:r>
        <w:lastRenderedPageBreak/>
        <w:t>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а также номер телефона и адрес электронной почты индивидуального предпринимателя (в случае подачи заявления о внесении изменений в реестр</w:t>
      </w:r>
      <w:proofErr w:type="gramEnd"/>
      <w:r>
        <w:t xml:space="preserve"> лицензий в области связи индивидуальным предпринимателем);</w:t>
      </w:r>
    </w:p>
    <w:p w:rsidR="00B13A72" w:rsidRDefault="00B13A72">
      <w:pPr>
        <w:pStyle w:val="ConsPlusNormal"/>
        <w:spacing w:before="220"/>
        <w:ind w:firstLine="540"/>
        <w:jc w:val="both"/>
      </w:pPr>
      <w:r>
        <w:t>идентификационный номер налогоплательщика, данные документа о постановке правопреемника лицензиата на учет в налоговом органе;</w:t>
      </w:r>
    </w:p>
    <w:p w:rsidR="00B13A72" w:rsidRDefault="00B13A72">
      <w:pPr>
        <w:pStyle w:val="ConsPlusNormal"/>
        <w:spacing w:before="220"/>
        <w:ind w:firstLine="540"/>
        <w:jc w:val="both"/>
      </w:pPr>
      <w:r>
        <w:t>наименование услуги связи;</w:t>
      </w:r>
    </w:p>
    <w:p w:rsidR="00B13A72" w:rsidRDefault="00B13A72">
      <w:pPr>
        <w:pStyle w:val="ConsPlusNormal"/>
        <w:spacing w:before="220"/>
        <w:ind w:firstLine="540"/>
        <w:jc w:val="both"/>
      </w:pPr>
      <w:r>
        <w:t>территория, на которой правопреемник лицензиата намерен оказывать услугу связи и создавать сеть связи;</w:t>
      </w:r>
    </w:p>
    <w:p w:rsidR="00B13A72" w:rsidRDefault="00B13A72">
      <w:pPr>
        <w:pStyle w:val="ConsPlusNormal"/>
        <w:spacing w:before="220"/>
        <w:ind w:firstLine="540"/>
        <w:jc w:val="both"/>
      </w:pPr>
      <w:r>
        <w:t>категория сети связи;</w:t>
      </w:r>
    </w:p>
    <w:p w:rsidR="00B13A72" w:rsidRDefault="00B13A72">
      <w:pPr>
        <w:pStyle w:val="ConsPlusNormal"/>
        <w:spacing w:before="220"/>
        <w:ind w:firstLine="540"/>
        <w:jc w:val="both"/>
      </w:pPr>
      <w:r>
        <w:t>срок, в течение которого правопреемник лицензиата намерен осуществлять деятельность в области оказания услуг связи;</w:t>
      </w:r>
    </w:p>
    <w:p w:rsidR="00B13A72" w:rsidRDefault="00B13A72">
      <w:pPr>
        <w:pStyle w:val="ConsPlusNormal"/>
        <w:spacing w:before="220"/>
        <w:ind w:firstLine="540"/>
        <w:jc w:val="both"/>
      </w:pPr>
      <w:r>
        <w:t>в) документы, подтверждающие передачу сетей связи и (или) сре</w:t>
      </w:r>
      <w:proofErr w:type="gramStart"/>
      <w:r>
        <w:t>дств св</w:t>
      </w:r>
      <w:proofErr w:type="gramEnd"/>
      <w:r>
        <w:t>язи, необходимых для оказания услуг связи в соответствии с лицензией.</w:t>
      </w:r>
    </w:p>
    <w:p w:rsidR="00B13A72" w:rsidRDefault="00B13A72">
      <w:pPr>
        <w:pStyle w:val="ConsPlusNormal"/>
        <w:spacing w:before="220"/>
        <w:ind w:firstLine="540"/>
        <w:jc w:val="both"/>
      </w:pPr>
      <w:r>
        <w:t xml:space="preserve">10. </w:t>
      </w:r>
      <w:proofErr w:type="gramStart"/>
      <w:r>
        <w:t>При намерении лицензиата оказывать услуги связи на территории, не предусмотренной записью в реестре лицензий в области связи в отношении лицензии, перечень лицензионных требований которой не содержит требования об обеспечении реализации требований к сетям и средствам связи для проведения оперативно-</w:t>
      </w:r>
      <w:proofErr w:type="spellStart"/>
      <w:r>
        <w:t>разыскных</w:t>
      </w:r>
      <w:proofErr w:type="spellEnd"/>
      <w:r>
        <w:t xml:space="preserve"> мероприятий, к заявлению о внесении изменений в реестр лицензий в области связи прилагается схема построения сети связи на указанной территории.</w:t>
      </w:r>
      <w:proofErr w:type="gramEnd"/>
    </w:p>
    <w:p w:rsidR="00B13A72" w:rsidRDefault="00B13A72">
      <w:pPr>
        <w:pStyle w:val="ConsPlusNormal"/>
        <w:spacing w:before="220"/>
        <w:ind w:firstLine="540"/>
        <w:jc w:val="both"/>
      </w:pPr>
      <w:r>
        <w:t xml:space="preserve">11. </w:t>
      </w:r>
      <w:proofErr w:type="gramStart"/>
      <w:r>
        <w:t>При намерении лицензиата изменить территорию оказания услуг связи в лицензии, перечень лицензионных требований которой содержит требования об обеспечении реализации требований к сетям и средствам связи для проведения оперативно-</w:t>
      </w:r>
      <w:proofErr w:type="spellStart"/>
      <w:r>
        <w:t>разыскных</w:t>
      </w:r>
      <w:proofErr w:type="spellEnd"/>
      <w:r>
        <w:t xml:space="preserve"> мероприятий, к заявлению о внесении изменений в реестр лицензий в области связи прилагаются схема построения сети связи, а также согласование данной схемы с федеральным органом исполнительной власти в области обеспечения безопасности, предусмотренные</w:t>
      </w:r>
      <w:proofErr w:type="gramEnd"/>
      <w:r>
        <w:t xml:space="preserve"> </w:t>
      </w:r>
      <w:hyperlink r:id="rId32">
        <w:r>
          <w:rPr>
            <w:color w:val="0000FF"/>
          </w:rPr>
          <w:t>пунктом 2 статьи 30</w:t>
        </w:r>
      </w:hyperlink>
      <w:r>
        <w:t xml:space="preserve"> Федерального закона "О связи", и заключение федерального органа исполнительной власти в области обеспечения безопасности, предусмотренное </w:t>
      </w:r>
      <w:hyperlink r:id="rId33">
        <w:r>
          <w:rPr>
            <w:color w:val="0000FF"/>
          </w:rPr>
          <w:t>подпунктом 4 пункта 4 статьи 33</w:t>
        </w:r>
      </w:hyperlink>
      <w:r>
        <w:t xml:space="preserve"> Федерального закона "О связи".</w:t>
      </w:r>
    </w:p>
    <w:p w:rsidR="00B13A72" w:rsidRDefault="00B13A72">
      <w:pPr>
        <w:pStyle w:val="ConsPlusNormal"/>
        <w:spacing w:before="220"/>
        <w:ind w:firstLine="540"/>
        <w:jc w:val="both"/>
      </w:pPr>
      <w:r>
        <w:t>12. При намерении лицензиата оказывать услуги, составляющие лицензируемый вид деятельности, но не предусмотренные записью в реестре лицензий в области связи в отношении соответствующей лицензии, в заявлении о внесении изменений в реестр лицензий в области связи указываются следующие сведения, подтверждающие соответствие лицензиата лицензионным требованиям при оказании таких услуг:</w:t>
      </w:r>
    </w:p>
    <w:p w:rsidR="00B13A72" w:rsidRDefault="00B13A72">
      <w:pPr>
        <w:pStyle w:val="ConsPlusNormal"/>
        <w:spacing w:before="220"/>
        <w:ind w:firstLine="540"/>
        <w:jc w:val="both"/>
      </w:pPr>
      <w:r>
        <w:t>а) номер, дата выдачи и срок действия решения государственной комиссии по радиочастотам о выделении полосы радиочастот в случае, если лицензиат намерен оказывать услуги связи с использованием радиочастотного спектра;</w:t>
      </w:r>
    </w:p>
    <w:p w:rsidR="00B13A72" w:rsidRDefault="00B13A72">
      <w:pPr>
        <w:pStyle w:val="ConsPlusNormal"/>
        <w:spacing w:before="220"/>
        <w:ind w:firstLine="540"/>
        <w:jc w:val="both"/>
      </w:pPr>
      <w:proofErr w:type="gramStart"/>
      <w:r>
        <w:t>б) номер, дата предоставления и срок действия лицензии на телевизионное вещание и (или) радиовещание и при необходимости номер, дата заключения и срок действия договора с лицензиатом-вещателем в случае, если лицензиат намерен оказывать услуги связи для целей эфирного вещания с использованием не предусмотренных записью в реестре лицензий в области связи в отношении соответствующей лицензии частотных присвоений.</w:t>
      </w:r>
      <w:proofErr w:type="gramEnd"/>
    </w:p>
    <w:p w:rsidR="00B13A72" w:rsidRDefault="00B13A72">
      <w:pPr>
        <w:pStyle w:val="ConsPlusNormal"/>
        <w:spacing w:before="220"/>
        <w:ind w:firstLine="540"/>
        <w:jc w:val="both"/>
      </w:pPr>
      <w:bookmarkStart w:id="3" w:name="P94"/>
      <w:bookmarkEnd w:id="3"/>
      <w:r>
        <w:lastRenderedPageBreak/>
        <w:t xml:space="preserve">13. </w:t>
      </w:r>
      <w:proofErr w:type="gramStart"/>
      <w:r>
        <w:t>Для прекращения действия лицензии лицензиат представляет в лицензирующий орган заявление о прекращении лицензируемого вида деятельности, которое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индивидуальным предпринимателем и в котором указывается номер лицензии, действие которой прекращается.</w:t>
      </w:r>
      <w:proofErr w:type="gramEnd"/>
    </w:p>
    <w:p w:rsidR="00B13A72" w:rsidRDefault="00B13A72">
      <w:pPr>
        <w:pStyle w:val="ConsPlusNormal"/>
        <w:spacing w:before="220"/>
        <w:ind w:firstLine="540"/>
        <w:jc w:val="both"/>
      </w:pPr>
      <w:r>
        <w:t xml:space="preserve">14. </w:t>
      </w:r>
      <w:proofErr w:type="gramStart"/>
      <w:r>
        <w:t xml:space="preserve">Заявления и иные документы, указанные в </w:t>
      </w:r>
      <w:hyperlink w:anchor="P46">
        <w:r>
          <w:rPr>
            <w:color w:val="0000FF"/>
          </w:rPr>
          <w:t>пунктах 7</w:t>
        </w:r>
      </w:hyperlink>
      <w:r>
        <w:t xml:space="preserve"> - </w:t>
      </w:r>
      <w:hyperlink w:anchor="P94">
        <w:r>
          <w:rPr>
            <w:color w:val="0000FF"/>
          </w:rPr>
          <w:t>13</w:t>
        </w:r>
      </w:hyperlink>
      <w:r>
        <w:t xml:space="preserve"> настоящего Положения, соискатель лицензии (лицензиат, правопреемник лицензиата) подает (представляет) в лицензирующий орган через федеральную государственную информационную систему "Единый портал государственных и муниципальных услуг (функций)" или официальный сайт лицензирующего органа в информационно-телекоммуникационной сети "Интернет" в форме электронных документов (комплекта электронных документов), подписанных усиленной квалифицированной электронной подписью в соответствии с требованиями Федерального </w:t>
      </w:r>
      <w:hyperlink r:id="rId34">
        <w:r>
          <w:rPr>
            <w:color w:val="0000FF"/>
          </w:rPr>
          <w:t>закона</w:t>
        </w:r>
        <w:proofErr w:type="gramEnd"/>
      </w:hyperlink>
      <w:r>
        <w:t xml:space="preserve"> "Об электронной подписи", в порядке, установленном законодательством Российской Федерации об организации предоставления государственных и муниципальных услуг.</w:t>
      </w:r>
    </w:p>
    <w:p w:rsidR="00B13A72" w:rsidRDefault="00B13A72">
      <w:pPr>
        <w:pStyle w:val="ConsPlusNormal"/>
        <w:spacing w:before="220"/>
        <w:ind w:firstLine="540"/>
        <w:jc w:val="both"/>
      </w:pPr>
      <w:r>
        <w:t>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B13A72" w:rsidRDefault="00B13A72">
      <w:pPr>
        <w:pStyle w:val="ConsPlusNormal"/>
        <w:spacing w:before="220"/>
        <w:ind w:firstLine="540"/>
        <w:jc w:val="both"/>
      </w:pPr>
      <w:proofErr w:type="gramStart"/>
      <w:r>
        <w:t>При подаче заявления физическим лицом, представляющим интересы юридического лица или индивидуального предпринимателя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таким физическим лицом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proofErr w:type="gramEnd"/>
      <w:r>
        <w:t xml:space="preserve"> </w:t>
      </w:r>
      <w:proofErr w:type="gramStart"/>
      <w:r>
        <w:t xml:space="preserve">и муниципальных услуг в электронной форме, в установленном Правительством Российской Федерации </w:t>
      </w:r>
      <w:hyperlink r:id="rId35">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roofErr w:type="gramEnd"/>
    </w:p>
    <w:p w:rsidR="00B13A72" w:rsidRDefault="00B13A72">
      <w:pPr>
        <w:pStyle w:val="ConsPlusNormal"/>
        <w:spacing w:before="220"/>
        <w:ind w:firstLine="540"/>
        <w:jc w:val="both"/>
      </w:pPr>
      <w:r>
        <w:t>Соискатель лицензии (лицензиат, правопреемник лицензиата) также вправе представить указанные документы в лицензирующий орган на бумажном носителе непосредственно или направить заказным почтовым отправлением с уведомлением о вручении.</w:t>
      </w:r>
    </w:p>
    <w:p w:rsidR="00B13A72" w:rsidRDefault="00B13A72">
      <w:pPr>
        <w:pStyle w:val="ConsPlusNormal"/>
        <w:spacing w:before="220"/>
        <w:ind w:firstLine="540"/>
        <w:jc w:val="both"/>
      </w:pPr>
      <w:r>
        <w:t>15. Документы и информация, находящиеся в распоряжении иных органов, участвующих в предоставлении государственных услуг, представляются в лицензирующий орган по его межведомственному запросу, в том числе в электронной форме с использованием единой системы межведомственного электронного взаимодействия.</w:t>
      </w:r>
    </w:p>
    <w:p w:rsidR="00B13A72" w:rsidRDefault="00B13A72">
      <w:pPr>
        <w:pStyle w:val="ConsPlusNormal"/>
        <w:spacing w:before="220"/>
        <w:ind w:firstLine="540"/>
        <w:jc w:val="both"/>
      </w:pPr>
      <w:r>
        <w:t>16. Лицензиат вправе иметь несколько лицензий, если предусмотренные записями в реестре лицензий в области связи в отношении таких лицензий перечни оказываемых услуг не являются идентичными.</w:t>
      </w:r>
    </w:p>
    <w:p w:rsidR="00B13A72" w:rsidRDefault="00B13A72">
      <w:pPr>
        <w:pStyle w:val="ConsPlusNormal"/>
        <w:spacing w:before="220"/>
        <w:ind w:firstLine="540"/>
        <w:jc w:val="both"/>
      </w:pPr>
      <w:r>
        <w:t xml:space="preserve">17. </w:t>
      </w:r>
      <w:proofErr w:type="gramStart"/>
      <w:r>
        <w:t xml:space="preserve">Подача (представление) заявлений и иных документов, указанных в </w:t>
      </w:r>
      <w:hyperlink w:anchor="P46">
        <w:r>
          <w:rPr>
            <w:color w:val="0000FF"/>
          </w:rPr>
          <w:t>пунктах 7</w:t>
        </w:r>
      </w:hyperlink>
      <w:r>
        <w:t xml:space="preserve"> - </w:t>
      </w:r>
      <w:hyperlink w:anchor="P94">
        <w:r>
          <w:rPr>
            <w:color w:val="0000FF"/>
          </w:rPr>
          <w:t>13</w:t>
        </w:r>
      </w:hyperlink>
      <w:r>
        <w:t xml:space="preserve"> настоящего Положения, их прием лицензирующим органом, принятие лицензирующим органом решений о предоставлении лицензии, продлении срока действия лицензии, внесении изменений в реестр лицензий в области связи, прекращении действия лицензии осуществляются в порядке, установленном Федеральным </w:t>
      </w:r>
      <w:hyperlink r:id="rId36">
        <w:r>
          <w:rPr>
            <w:color w:val="0000FF"/>
          </w:rPr>
          <w:t>законом</w:t>
        </w:r>
      </w:hyperlink>
      <w:r>
        <w:t xml:space="preserve"> "О лицензировании отдельных видов деятельности", с учетом особенностей лицензирования деятельности в области оказания услуг связи</w:t>
      </w:r>
      <w:proofErr w:type="gramEnd"/>
      <w:r>
        <w:t xml:space="preserve">, </w:t>
      </w:r>
      <w:proofErr w:type="gramStart"/>
      <w:r>
        <w:t>установленных</w:t>
      </w:r>
      <w:proofErr w:type="gramEnd"/>
      <w:r>
        <w:t xml:space="preserve"> Федеральным </w:t>
      </w:r>
      <w:hyperlink r:id="rId37">
        <w:r>
          <w:rPr>
            <w:color w:val="0000FF"/>
          </w:rPr>
          <w:t>законом</w:t>
        </w:r>
      </w:hyperlink>
      <w:r>
        <w:t xml:space="preserve"> "О связи".</w:t>
      </w:r>
    </w:p>
    <w:p w:rsidR="00B13A72" w:rsidRDefault="00B13A72">
      <w:pPr>
        <w:pStyle w:val="ConsPlusNormal"/>
        <w:spacing w:before="220"/>
        <w:ind w:firstLine="540"/>
        <w:jc w:val="both"/>
      </w:pPr>
      <w:r>
        <w:lastRenderedPageBreak/>
        <w:t xml:space="preserve">18. За предоставление лицензии, продление срока действия лицензии и внесение изменений в реестр лицензий в области связи на основании заявления лицензиата (правопреемника лицензиата) уплачивается государственная пошлина в </w:t>
      </w:r>
      <w:hyperlink r:id="rId38">
        <w:r>
          <w:rPr>
            <w:color w:val="0000FF"/>
          </w:rPr>
          <w:t>размерах</w:t>
        </w:r>
      </w:hyperlink>
      <w:r>
        <w:t xml:space="preserve"> и в </w:t>
      </w:r>
      <w:hyperlink r:id="rId39">
        <w:r>
          <w:rPr>
            <w:color w:val="0000FF"/>
          </w:rPr>
          <w:t>порядке</w:t>
        </w:r>
      </w:hyperlink>
      <w:r>
        <w:t>, установленных законодательством Российской Федерации о налогах и сборах.</w:t>
      </w:r>
    </w:p>
    <w:p w:rsidR="00B13A72" w:rsidRDefault="00B13A72">
      <w:pPr>
        <w:pStyle w:val="ConsPlusNormal"/>
        <w:spacing w:before="220"/>
        <w:ind w:firstLine="540"/>
        <w:jc w:val="both"/>
      </w:pPr>
      <w:r>
        <w:t xml:space="preserve">Государственная пошлина за внесение изменений в реестр лицензий в области связи не уплачивается, если внесение изменений в реестр лицензий в области связи в случаях, предусмотренных Федеральным </w:t>
      </w:r>
      <w:hyperlink r:id="rId40">
        <w:r>
          <w:rPr>
            <w:color w:val="0000FF"/>
          </w:rPr>
          <w:t>законом</w:t>
        </w:r>
      </w:hyperlink>
      <w:r>
        <w:t xml:space="preserve"> "О лицензировании отдельных видов деятельности", осуществляется лицензиатом самостоятельно.</w:t>
      </w:r>
    </w:p>
    <w:p w:rsidR="00B13A72" w:rsidRDefault="00B13A72">
      <w:pPr>
        <w:pStyle w:val="ConsPlusNormal"/>
        <w:spacing w:before="220"/>
        <w:ind w:firstLine="540"/>
        <w:jc w:val="both"/>
      </w:pPr>
      <w:r>
        <w:t>Уплата государственной пошлины подтверждается в порядке, предусмотренном законодательством Российской Федерации об организации предоставления государственных и муниципальных услуг.</w:t>
      </w:r>
    </w:p>
    <w:p w:rsidR="00B13A72" w:rsidRDefault="00B13A72">
      <w:pPr>
        <w:pStyle w:val="ConsPlusNormal"/>
        <w:spacing w:before="220"/>
        <w:ind w:firstLine="540"/>
        <w:jc w:val="both"/>
      </w:pPr>
      <w:r>
        <w:t>Выписка из реестра лицензий в области связи в форме электронного документа, подписанного усиленной квалифицированной электронной подписью лицензирующего органа, предоставляется без взимания платы.</w:t>
      </w:r>
    </w:p>
    <w:p w:rsidR="00B13A72" w:rsidRDefault="00B13A72">
      <w:pPr>
        <w:pStyle w:val="ConsPlusNormal"/>
        <w:spacing w:before="220"/>
        <w:ind w:firstLine="540"/>
        <w:jc w:val="both"/>
      </w:pPr>
      <w:r>
        <w:t>19. Решение о предоставлении лицензии или об отказе в ее предоставлении принимается лицензирующим органом:</w:t>
      </w:r>
    </w:p>
    <w:p w:rsidR="00B13A72" w:rsidRDefault="00B13A72">
      <w:pPr>
        <w:pStyle w:val="ConsPlusNormal"/>
        <w:spacing w:before="220"/>
        <w:ind w:firstLine="540"/>
        <w:jc w:val="both"/>
      </w:pPr>
      <w:r>
        <w:t>а) в срок, не превышающий 10 рабочих дней со дня принятия решения, по результатам проведенных торгов (аукциона, конкурса);</w:t>
      </w:r>
    </w:p>
    <w:p w:rsidR="00B13A72" w:rsidRDefault="00B13A72">
      <w:pPr>
        <w:pStyle w:val="ConsPlusNormal"/>
        <w:spacing w:before="220"/>
        <w:ind w:firstLine="540"/>
        <w:jc w:val="both"/>
      </w:pPr>
      <w:r>
        <w:t>б) в срок, не превышающий 10 рабочих дней со дня приема заявления о предоставлении лицензии и прилагаемых к нему документов и сведений, по результатам рассмотрения указанного заявления.</w:t>
      </w:r>
    </w:p>
    <w:p w:rsidR="00B13A72" w:rsidRDefault="00B13A72">
      <w:pPr>
        <w:pStyle w:val="ConsPlusNormal"/>
        <w:spacing w:before="220"/>
        <w:ind w:firstLine="540"/>
        <w:jc w:val="both"/>
      </w:pPr>
      <w:r>
        <w:t>20. Решение о внесении изменений в реестр лицензий в области связи или об отказе во внесении изменений в реестр лицензий в области связи принимается лицензирующим органом в срок, не превышающий 10 рабочих дней со дня приема заявления о внесении изменений в реестр лицензий в области связи и прилагаемых к нему документов.</w:t>
      </w:r>
    </w:p>
    <w:p w:rsidR="00B13A72" w:rsidRDefault="00B13A72">
      <w:pPr>
        <w:pStyle w:val="ConsPlusNormal"/>
        <w:spacing w:before="220"/>
        <w:ind w:firstLine="540"/>
        <w:jc w:val="both"/>
      </w:pPr>
      <w:r>
        <w:t>21. Решение о продлении срока действия лицензии или об отказе в продлении срока ее действия принимается лицензирующим органом в срок, не превышающий 25 рабочих дней со дня поступления заявления о продлении срока действия лицензии и прилагаемых к нему документов.</w:t>
      </w:r>
    </w:p>
    <w:p w:rsidR="00B13A72" w:rsidRDefault="00B13A72">
      <w:pPr>
        <w:pStyle w:val="ConsPlusNormal"/>
        <w:spacing w:before="220"/>
        <w:ind w:firstLine="540"/>
        <w:jc w:val="both"/>
      </w:pPr>
      <w:r>
        <w:t>22. Решение о прекращении действия лицензии принимается лицензирующим органом в течение 10 рабочих дней со дня получения заявления о прекращении лицензируемого вида деятельности.</w:t>
      </w:r>
    </w:p>
    <w:p w:rsidR="00B13A72" w:rsidRDefault="00B13A72">
      <w:pPr>
        <w:pStyle w:val="ConsPlusNormal"/>
        <w:spacing w:before="220"/>
        <w:ind w:firstLine="540"/>
        <w:jc w:val="both"/>
      </w:pPr>
      <w:r>
        <w:t>23. Осуществление лицензируемого вида деятельности с грубым нарушением лицензионных требований влечет за собой ответственность, установленную законодательством Российской Федерации.</w:t>
      </w:r>
    </w:p>
    <w:p w:rsidR="00B13A72" w:rsidRDefault="00B13A72">
      <w:pPr>
        <w:pStyle w:val="ConsPlusNormal"/>
        <w:spacing w:before="220"/>
        <w:ind w:firstLine="540"/>
        <w:jc w:val="both"/>
      </w:pPr>
      <w:r>
        <w:t xml:space="preserve">При этом под грубым нарушением лицензионных требований понимаются следующие нарушения, повлекшие за собой последствия, установленные </w:t>
      </w:r>
      <w:hyperlink r:id="rId41">
        <w:r>
          <w:rPr>
            <w:color w:val="0000FF"/>
          </w:rPr>
          <w:t>частью 10 статьи 19.2</w:t>
        </w:r>
      </w:hyperlink>
      <w:r>
        <w:t xml:space="preserve"> Федерального закона "О лицензировании отдельных видов деятельности":</w:t>
      </w:r>
    </w:p>
    <w:p w:rsidR="00B13A72" w:rsidRDefault="00B13A72">
      <w:pPr>
        <w:pStyle w:val="ConsPlusNormal"/>
        <w:spacing w:before="220"/>
        <w:ind w:firstLine="540"/>
        <w:jc w:val="both"/>
      </w:pPr>
      <w:proofErr w:type="gramStart"/>
      <w:r>
        <w:t>необеспечение возможности круглосуточного бесплатного для пользователей услугами связи вызова экстренных оперативных служб посредством набора единого номера вызова экстренных оперативных служб, а также номеров вызовов соответствующих экстренных оперативных служб, устанавливаемых в соответствии с российской системой и планом нумерации (для лицензиатов, оказывающих услуги местной телефонной связи, за исключением услуг местной телефонной связи с использованием таксофонов и средств коллективного доступа, услуги местной телефонной</w:t>
      </w:r>
      <w:proofErr w:type="gramEnd"/>
      <w:r>
        <w:t xml:space="preserve"> связи с использованием таксофонов, услуги местной телефонной связи с </w:t>
      </w:r>
      <w:r>
        <w:lastRenderedPageBreak/>
        <w:t>использованием средств коллективного доступа, услуги подвижной радиосвязи в сети связи общего пользования, услуги подвижной радиотелефонной связи, услуги подвижной спутниковой радиосвязи);</w:t>
      </w:r>
    </w:p>
    <w:p w:rsidR="00B13A72" w:rsidRDefault="00B13A72">
      <w:pPr>
        <w:pStyle w:val="ConsPlusNormal"/>
        <w:spacing w:before="220"/>
        <w:ind w:firstLine="540"/>
        <w:jc w:val="both"/>
      </w:pPr>
      <w:proofErr w:type="gramStart"/>
      <w:r>
        <w:t>необеспечение передачи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 (для лицензиатов, оказывающих услуги местной телефонной связи, за исключением услуг местной телефонной связи с использованием таксофонов и средств коллективного</w:t>
      </w:r>
      <w:proofErr w:type="gramEnd"/>
      <w:r>
        <w:t xml:space="preserve"> доступа, услуги местной телефонной связи с использованием таксофонов, услуги подвижной радиосвязи в сети связи общего пользования, услуги подвижной радиотелефонной связи, услуги подвижной спутниковой радиосвязи, </w:t>
      </w:r>
      <w:proofErr w:type="spellStart"/>
      <w:r>
        <w:t>телематические</w:t>
      </w:r>
      <w:proofErr w:type="spellEnd"/>
      <w:r>
        <w:t xml:space="preserve"> услуги связи, услуги связи для целей кабельного вещания, услуги связи для целей эфирного вещания, услуги связи для целей проводного радиовещания);</w:t>
      </w:r>
    </w:p>
    <w:p w:rsidR="00B13A72" w:rsidRDefault="00B13A72">
      <w:pPr>
        <w:pStyle w:val="ConsPlusNormal"/>
        <w:spacing w:before="220"/>
        <w:ind w:firstLine="540"/>
        <w:jc w:val="both"/>
      </w:pPr>
      <w:r>
        <w:t>необеспечение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 (за исключением лицензиатов, оказывающих услуги местной телефонной связи с использованием средств коллективного доступа, услуги связи для целей кабельного вещания, услуги связи для целей эфирного вещания, услуги связи для целей проводного радиовещания);</w:t>
      </w:r>
    </w:p>
    <w:p w:rsidR="00B13A72" w:rsidRDefault="00B13A72">
      <w:pPr>
        <w:pStyle w:val="ConsPlusNormal"/>
        <w:spacing w:before="220"/>
        <w:ind w:firstLine="540"/>
        <w:jc w:val="both"/>
      </w:pPr>
      <w:r>
        <w:t>несоблюдение правил присоединения сетей электросвязи и их взаимодействия (за исключением лицензиатов, оказывающих услуги телефонной связи в выделенной сети связи, услуги подвижной радиосвязи в выделенной сети связи, услуги связи по предоставлению каналов связи, услуги почтовой связи);</w:t>
      </w:r>
    </w:p>
    <w:p w:rsidR="00B13A72" w:rsidRDefault="00B13A72">
      <w:pPr>
        <w:pStyle w:val="ConsPlusNormal"/>
        <w:spacing w:before="220"/>
        <w:ind w:firstLine="540"/>
        <w:jc w:val="both"/>
      </w:pPr>
      <w:proofErr w:type="gramStart"/>
      <w:r>
        <w:t xml:space="preserve">отсутствие на территории Российской Федерации станций сопряжения сети спутниковой радиосвязи лицензиата, обеспечивающих взаимодействие с сетью связи общего пользования (для лицензиатов, обеспечивающих возможность передачи сообщений электросвязи непосредственно по спутниковой сети связи при оказании услуг подвижной спутниковой радиосвязи, услуг связи по предоставлению каналов связи, услуг связи по передаче данных, за исключением услуг связи по передаче данных для целей передачи голосовой информации, </w:t>
      </w:r>
      <w:proofErr w:type="spellStart"/>
      <w:r>
        <w:t>телематических</w:t>
      </w:r>
      <w:proofErr w:type="spellEnd"/>
      <w:proofErr w:type="gramEnd"/>
      <w:r>
        <w:t xml:space="preserve"> услуг связи).</w:t>
      </w:r>
    </w:p>
    <w:p w:rsidR="00B13A72" w:rsidRDefault="00B13A72">
      <w:pPr>
        <w:pStyle w:val="ConsPlusNormal"/>
        <w:spacing w:before="220"/>
        <w:ind w:firstLine="540"/>
        <w:jc w:val="both"/>
      </w:pPr>
      <w:r>
        <w:t>24. Оценка соответствия соискателя лицензии или лицензиата лицензионным требованиям проводится в форме документарной оценки. Документарная оценка проводится по месту нахождения лицензирующего органа. 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 в области связи.</w:t>
      </w:r>
    </w:p>
    <w:p w:rsidR="00B13A72" w:rsidRDefault="00B13A72">
      <w:pPr>
        <w:pStyle w:val="ConsPlusNormal"/>
        <w:spacing w:before="220"/>
        <w:ind w:firstLine="540"/>
        <w:jc w:val="both"/>
      </w:pPr>
      <w:r>
        <w:t xml:space="preserve">25. </w:t>
      </w:r>
      <w:proofErr w:type="gramStart"/>
      <w:r>
        <w:t xml:space="preserve">Результаты оценки соответствия соискателя лицензии, подавшего в лицензирующий орган заявление о предоставлении лицензии, или лицензиата, подавшего в лицензирующий орган заявление о внесении изменений в реестр лицензий в области связи, лицензионным требованиям оформляются решением лицензирующего органа в порядке, предусмотренном </w:t>
      </w:r>
      <w:hyperlink r:id="rId42">
        <w:r>
          <w:rPr>
            <w:color w:val="0000FF"/>
          </w:rPr>
          <w:t>частями 2</w:t>
        </w:r>
      </w:hyperlink>
      <w:r>
        <w:t xml:space="preserve"> и </w:t>
      </w:r>
      <w:hyperlink r:id="rId43">
        <w:r>
          <w:rPr>
            <w:color w:val="0000FF"/>
          </w:rPr>
          <w:t>6 статьи 14</w:t>
        </w:r>
      </w:hyperlink>
      <w:r>
        <w:t xml:space="preserve"> Федерального закона "О лицензировании отдельных видов деятельности".</w:t>
      </w:r>
      <w:proofErr w:type="gramEnd"/>
    </w:p>
    <w:p w:rsidR="00B13A72" w:rsidRDefault="00B13A72">
      <w:pPr>
        <w:pStyle w:val="ConsPlusNormal"/>
        <w:spacing w:before="220"/>
        <w:ind w:firstLine="540"/>
        <w:jc w:val="both"/>
      </w:pPr>
      <w:r>
        <w:t xml:space="preserve">26. Оценка соблюдения лицензиатами лицензионных требований осуществляется лицензирующим органом в рамках федерального государственного контроля (надзора) в области связи в порядке, установленном </w:t>
      </w:r>
      <w:hyperlink r:id="rId44">
        <w:r>
          <w:rPr>
            <w:color w:val="0000FF"/>
          </w:rPr>
          <w:t>Положением</w:t>
        </w:r>
      </w:hyperlink>
      <w:r>
        <w:t xml:space="preserve"> о федеральном государственном контроле (надзоре) в области связи, утвержденным постановлением Правительства Российской Федерации от 29 июня 2021 г. N 1045 "О федеральном государственном контроле (надзоре) в области связи".</w:t>
      </w:r>
    </w:p>
    <w:p w:rsidR="00B13A72" w:rsidRDefault="00B13A72">
      <w:pPr>
        <w:pStyle w:val="ConsPlusNormal"/>
        <w:ind w:firstLine="540"/>
        <w:jc w:val="both"/>
      </w:pPr>
    </w:p>
    <w:p w:rsidR="00B13A72" w:rsidRDefault="00B13A72">
      <w:pPr>
        <w:pStyle w:val="ConsPlusNormal"/>
        <w:ind w:firstLine="540"/>
        <w:jc w:val="both"/>
      </w:pPr>
    </w:p>
    <w:p w:rsidR="00B13A72" w:rsidRDefault="00B13A72">
      <w:pPr>
        <w:pStyle w:val="ConsPlusNormal"/>
        <w:ind w:firstLine="540"/>
        <w:jc w:val="both"/>
      </w:pPr>
    </w:p>
    <w:p w:rsidR="00B13A72" w:rsidRDefault="00B13A72">
      <w:pPr>
        <w:pStyle w:val="ConsPlusNormal"/>
        <w:ind w:firstLine="540"/>
        <w:jc w:val="both"/>
      </w:pPr>
    </w:p>
    <w:p w:rsidR="00B13A72" w:rsidRDefault="00B13A72">
      <w:pPr>
        <w:pStyle w:val="ConsPlusNormal"/>
        <w:ind w:firstLine="540"/>
        <w:jc w:val="both"/>
      </w:pPr>
    </w:p>
    <w:p w:rsidR="00B13A72" w:rsidRDefault="00B13A72">
      <w:pPr>
        <w:pStyle w:val="ConsPlusNormal"/>
        <w:jc w:val="right"/>
        <w:outlineLvl w:val="1"/>
      </w:pPr>
      <w:r>
        <w:t>Приложение N 1</w:t>
      </w:r>
    </w:p>
    <w:p w:rsidR="00B13A72" w:rsidRDefault="00B13A72">
      <w:pPr>
        <w:pStyle w:val="ConsPlusNormal"/>
        <w:jc w:val="right"/>
      </w:pPr>
      <w:r>
        <w:t>к Положению о лицензировании</w:t>
      </w:r>
    </w:p>
    <w:p w:rsidR="00B13A72" w:rsidRDefault="00B13A72">
      <w:pPr>
        <w:pStyle w:val="ConsPlusNormal"/>
        <w:jc w:val="right"/>
      </w:pPr>
      <w:r>
        <w:t>деятельности в области</w:t>
      </w:r>
    </w:p>
    <w:p w:rsidR="00B13A72" w:rsidRDefault="00B13A72">
      <w:pPr>
        <w:pStyle w:val="ConsPlusNormal"/>
        <w:jc w:val="right"/>
      </w:pPr>
      <w:r>
        <w:t>оказания услуг связи</w:t>
      </w:r>
    </w:p>
    <w:p w:rsidR="00B13A72" w:rsidRDefault="00B13A72">
      <w:pPr>
        <w:pStyle w:val="ConsPlusNormal"/>
        <w:jc w:val="center"/>
      </w:pPr>
    </w:p>
    <w:p w:rsidR="00B13A72" w:rsidRDefault="00B13A72">
      <w:pPr>
        <w:pStyle w:val="ConsPlusTitle"/>
        <w:jc w:val="center"/>
      </w:pPr>
      <w:bookmarkStart w:id="4" w:name="P132"/>
      <w:bookmarkEnd w:id="4"/>
      <w:r>
        <w:t>ПЕРЕЧЕНЬ</w:t>
      </w:r>
    </w:p>
    <w:p w:rsidR="00B13A72" w:rsidRDefault="00B13A72">
      <w:pPr>
        <w:pStyle w:val="ConsPlusTitle"/>
        <w:jc w:val="center"/>
      </w:pPr>
      <w:r>
        <w:t>НАИМЕНОВАНИЙ УСЛУГ СВЯЗИ, ПРЕДУСМАТРИВАЕМЫХ ЛИЦЕНЗИЯМИ</w:t>
      </w:r>
    </w:p>
    <w:p w:rsidR="00B13A72" w:rsidRDefault="00B13A72">
      <w:pPr>
        <w:pStyle w:val="ConsPlusTitle"/>
        <w:jc w:val="center"/>
      </w:pPr>
      <w:r>
        <w:t>НА ОСУЩЕСТВЛЕНИЕ ДЕЯТЕЛЬНОСТИ В ОБЛАСТИ ОКАЗАНИЯ УСЛУГ СВЯЗИ</w:t>
      </w:r>
    </w:p>
    <w:p w:rsidR="00B13A72" w:rsidRDefault="00B13A72">
      <w:pPr>
        <w:pStyle w:val="ConsPlusNormal"/>
        <w:ind w:firstLine="540"/>
        <w:jc w:val="both"/>
      </w:pPr>
    </w:p>
    <w:p w:rsidR="00B13A72" w:rsidRDefault="00B13A72">
      <w:pPr>
        <w:pStyle w:val="ConsPlusNormal"/>
        <w:ind w:firstLine="540"/>
        <w:jc w:val="both"/>
      </w:pPr>
      <w:r>
        <w:t>1. Услуги местной телефонной связи, за исключением услуг местной телефонной связи с использованием таксофонов и средств коллективного доступа.</w:t>
      </w:r>
    </w:p>
    <w:p w:rsidR="00B13A72" w:rsidRDefault="00B13A72">
      <w:pPr>
        <w:pStyle w:val="ConsPlusNormal"/>
        <w:spacing w:before="220"/>
        <w:ind w:firstLine="540"/>
        <w:jc w:val="both"/>
      </w:pPr>
      <w:r>
        <w:t>2. Услуги междугородной и международной телефонной связи.</w:t>
      </w:r>
    </w:p>
    <w:p w:rsidR="00B13A72" w:rsidRDefault="00B13A72">
      <w:pPr>
        <w:pStyle w:val="ConsPlusNormal"/>
        <w:spacing w:before="220"/>
        <w:ind w:firstLine="540"/>
        <w:jc w:val="both"/>
      </w:pPr>
      <w:r>
        <w:t>3. Услуги телефонной связи в выделенной сети связи.</w:t>
      </w:r>
    </w:p>
    <w:p w:rsidR="00B13A72" w:rsidRDefault="00B13A72">
      <w:pPr>
        <w:pStyle w:val="ConsPlusNormal"/>
        <w:spacing w:before="220"/>
        <w:ind w:firstLine="540"/>
        <w:jc w:val="both"/>
      </w:pPr>
      <w:r>
        <w:t>4. Услуги внутризоновой телефонной связи.</w:t>
      </w:r>
    </w:p>
    <w:p w:rsidR="00B13A72" w:rsidRDefault="00B13A72">
      <w:pPr>
        <w:pStyle w:val="ConsPlusNormal"/>
        <w:spacing w:before="220"/>
        <w:ind w:firstLine="540"/>
        <w:jc w:val="both"/>
      </w:pPr>
      <w:r>
        <w:t>5. Услуги местной телефонной связи с использованием таксофонов.</w:t>
      </w:r>
    </w:p>
    <w:p w:rsidR="00B13A72" w:rsidRDefault="00B13A72">
      <w:pPr>
        <w:pStyle w:val="ConsPlusNormal"/>
        <w:spacing w:before="220"/>
        <w:ind w:firstLine="540"/>
        <w:jc w:val="both"/>
      </w:pPr>
      <w:r>
        <w:t>6. Услуги местной телефонной связи с использованием средств коллективного доступа.</w:t>
      </w:r>
    </w:p>
    <w:p w:rsidR="00B13A72" w:rsidRDefault="00B13A72">
      <w:pPr>
        <w:pStyle w:val="ConsPlusNormal"/>
        <w:spacing w:before="220"/>
        <w:ind w:firstLine="540"/>
        <w:jc w:val="both"/>
      </w:pPr>
      <w:r>
        <w:t>7. Услуги телеграфной связи.</w:t>
      </w:r>
    </w:p>
    <w:p w:rsidR="00B13A72" w:rsidRDefault="00B13A72">
      <w:pPr>
        <w:pStyle w:val="ConsPlusNormal"/>
        <w:spacing w:before="220"/>
        <w:ind w:firstLine="540"/>
        <w:jc w:val="both"/>
      </w:pPr>
      <w:r>
        <w:t>8. Услуги подвижной радиосвязи в сети связи общего пользования.</w:t>
      </w:r>
    </w:p>
    <w:p w:rsidR="00B13A72" w:rsidRDefault="00B13A72">
      <w:pPr>
        <w:pStyle w:val="ConsPlusNormal"/>
        <w:spacing w:before="220"/>
        <w:ind w:firstLine="540"/>
        <w:jc w:val="both"/>
      </w:pPr>
      <w:r>
        <w:t>9. Услуги подвижной радиосвязи в выделенной сети связи.</w:t>
      </w:r>
    </w:p>
    <w:p w:rsidR="00B13A72" w:rsidRDefault="00B13A72">
      <w:pPr>
        <w:pStyle w:val="ConsPlusNormal"/>
        <w:spacing w:before="220"/>
        <w:ind w:firstLine="540"/>
        <w:jc w:val="both"/>
      </w:pPr>
      <w:r>
        <w:t>10. Услуги подвижной радиотелефонной связи.</w:t>
      </w:r>
    </w:p>
    <w:p w:rsidR="00B13A72" w:rsidRDefault="00B13A72">
      <w:pPr>
        <w:pStyle w:val="ConsPlusNormal"/>
        <w:spacing w:before="220"/>
        <w:ind w:firstLine="540"/>
        <w:jc w:val="both"/>
      </w:pPr>
      <w:r>
        <w:t>11. Услуги подвижной спутниковой радиосвязи.</w:t>
      </w:r>
    </w:p>
    <w:p w:rsidR="00B13A72" w:rsidRDefault="00B13A72">
      <w:pPr>
        <w:pStyle w:val="ConsPlusNormal"/>
        <w:spacing w:before="220"/>
        <w:ind w:firstLine="540"/>
        <w:jc w:val="both"/>
      </w:pPr>
      <w:r>
        <w:t>12. Услуги связи по предоставлению каналов связи.</w:t>
      </w:r>
    </w:p>
    <w:p w:rsidR="00B13A72" w:rsidRDefault="00B13A72">
      <w:pPr>
        <w:pStyle w:val="ConsPlusNormal"/>
        <w:spacing w:before="220"/>
        <w:ind w:firstLine="540"/>
        <w:jc w:val="both"/>
      </w:pPr>
      <w:r>
        <w:t>13. Услуги связи по передаче данных, за исключением услуг связи по передаче данных для целей передачи голосовой информации.</w:t>
      </w:r>
    </w:p>
    <w:p w:rsidR="00B13A72" w:rsidRDefault="00B13A72">
      <w:pPr>
        <w:pStyle w:val="ConsPlusNormal"/>
        <w:spacing w:before="220"/>
        <w:ind w:firstLine="540"/>
        <w:jc w:val="both"/>
      </w:pPr>
      <w:r>
        <w:t xml:space="preserve">14. </w:t>
      </w:r>
      <w:proofErr w:type="spellStart"/>
      <w:r>
        <w:t>Телематические</w:t>
      </w:r>
      <w:proofErr w:type="spellEnd"/>
      <w:r>
        <w:t xml:space="preserve"> услуги связи.</w:t>
      </w:r>
    </w:p>
    <w:p w:rsidR="00B13A72" w:rsidRDefault="00B13A72">
      <w:pPr>
        <w:pStyle w:val="ConsPlusNormal"/>
        <w:spacing w:before="220"/>
        <w:ind w:firstLine="540"/>
        <w:jc w:val="both"/>
      </w:pPr>
      <w:r>
        <w:t>15. Услуги связи для целей кабельного вещания.</w:t>
      </w:r>
    </w:p>
    <w:p w:rsidR="00B13A72" w:rsidRDefault="00B13A72">
      <w:pPr>
        <w:pStyle w:val="ConsPlusNormal"/>
        <w:spacing w:before="220"/>
        <w:ind w:firstLine="540"/>
        <w:jc w:val="both"/>
      </w:pPr>
      <w:r>
        <w:t>16. Услуги связи для целей эфирного вещания.</w:t>
      </w:r>
    </w:p>
    <w:p w:rsidR="00B13A72" w:rsidRDefault="00B13A72">
      <w:pPr>
        <w:pStyle w:val="ConsPlusNormal"/>
        <w:spacing w:before="220"/>
        <w:ind w:firstLine="540"/>
        <w:jc w:val="both"/>
      </w:pPr>
      <w:r>
        <w:t>17. Услуги связи для целей проводного радиовещания.</w:t>
      </w:r>
    </w:p>
    <w:p w:rsidR="00B13A72" w:rsidRDefault="00B13A72">
      <w:pPr>
        <w:pStyle w:val="ConsPlusNormal"/>
        <w:spacing w:before="220"/>
        <w:ind w:firstLine="540"/>
        <w:jc w:val="both"/>
      </w:pPr>
      <w:r>
        <w:t>18. Услуги почтовой связи.</w:t>
      </w:r>
    </w:p>
    <w:p w:rsidR="00B13A72" w:rsidRDefault="00B13A72">
      <w:pPr>
        <w:pStyle w:val="ConsPlusNormal"/>
        <w:ind w:firstLine="540"/>
        <w:jc w:val="both"/>
      </w:pPr>
    </w:p>
    <w:p w:rsidR="00B13A72" w:rsidRDefault="00B13A72">
      <w:pPr>
        <w:pStyle w:val="ConsPlusNormal"/>
        <w:ind w:firstLine="540"/>
        <w:jc w:val="both"/>
      </w:pPr>
    </w:p>
    <w:p w:rsidR="00B13A72" w:rsidRDefault="00B13A72">
      <w:pPr>
        <w:pStyle w:val="ConsPlusNormal"/>
        <w:ind w:firstLine="540"/>
        <w:jc w:val="both"/>
      </w:pPr>
    </w:p>
    <w:p w:rsidR="00B13A72" w:rsidRDefault="00B13A72">
      <w:pPr>
        <w:pStyle w:val="ConsPlusNormal"/>
        <w:ind w:firstLine="540"/>
        <w:jc w:val="both"/>
      </w:pPr>
    </w:p>
    <w:p w:rsidR="00B13A72" w:rsidRDefault="00B13A72">
      <w:pPr>
        <w:pStyle w:val="ConsPlusNormal"/>
        <w:ind w:firstLine="540"/>
        <w:jc w:val="both"/>
      </w:pPr>
    </w:p>
    <w:p w:rsidR="00B13A72" w:rsidRDefault="00B13A72">
      <w:pPr>
        <w:pStyle w:val="ConsPlusNormal"/>
        <w:jc w:val="right"/>
        <w:outlineLvl w:val="1"/>
      </w:pPr>
      <w:r>
        <w:t>Приложение N 2</w:t>
      </w:r>
    </w:p>
    <w:p w:rsidR="00B13A72" w:rsidRDefault="00B13A72">
      <w:pPr>
        <w:pStyle w:val="ConsPlusNormal"/>
        <w:jc w:val="right"/>
      </w:pPr>
      <w:r>
        <w:t>к Положению о лицензировании</w:t>
      </w:r>
    </w:p>
    <w:p w:rsidR="00B13A72" w:rsidRDefault="00B13A72">
      <w:pPr>
        <w:pStyle w:val="ConsPlusNormal"/>
        <w:jc w:val="right"/>
      </w:pPr>
      <w:r>
        <w:t>деятельности в области</w:t>
      </w:r>
    </w:p>
    <w:p w:rsidR="00B13A72" w:rsidRDefault="00B13A72">
      <w:pPr>
        <w:pStyle w:val="ConsPlusNormal"/>
        <w:jc w:val="right"/>
      </w:pPr>
      <w:r>
        <w:t>оказания услуг связи</w:t>
      </w:r>
    </w:p>
    <w:p w:rsidR="00B13A72" w:rsidRDefault="00B13A72">
      <w:pPr>
        <w:pStyle w:val="ConsPlusNormal"/>
        <w:jc w:val="center"/>
      </w:pPr>
    </w:p>
    <w:p w:rsidR="00B13A72" w:rsidRDefault="00B13A72">
      <w:pPr>
        <w:pStyle w:val="ConsPlusTitle"/>
        <w:jc w:val="center"/>
      </w:pPr>
      <w:bookmarkStart w:id="5" w:name="P164"/>
      <w:bookmarkEnd w:id="5"/>
      <w:r>
        <w:lastRenderedPageBreak/>
        <w:t>ПЕРЕЧЕНЬ</w:t>
      </w:r>
    </w:p>
    <w:p w:rsidR="00B13A72" w:rsidRDefault="00B13A72">
      <w:pPr>
        <w:pStyle w:val="ConsPlusTitle"/>
        <w:jc w:val="center"/>
      </w:pPr>
      <w:r>
        <w:t>ЛИЦЕНЗИОННЫХ ТРЕБОВАНИЙ, ПРЕДУСМАТРИВАЕМЫХ ЛИЦЕНЗИЯМИ</w:t>
      </w:r>
    </w:p>
    <w:p w:rsidR="00B13A72" w:rsidRDefault="00B13A72">
      <w:pPr>
        <w:pStyle w:val="ConsPlusTitle"/>
        <w:jc w:val="center"/>
      </w:pPr>
      <w:r>
        <w:t>НА ОСУЩЕСТВЛЕНИЕ ДЕЯТЕЛЬНОСТИ В ОБЛАСТИ ОКАЗАНИЯ УСЛУГ СВЯЗИ</w:t>
      </w:r>
    </w:p>
    <w:p w:rsidR="00B13A72" w:rsidRDefault="00B13A72">
      <w:pPr>
        <w:pStyle w:val="ConsPlusTitle"/>
        <w:jc w:val="center"/>
      </w:pPr>
      <w:r>
        <w:t xml:space="preserve">И </w:t>
      </w:r>
      <w:proofErr w:type="gramStart"/>
      <w:r>
        <w:t>ОБЯЗАТЕЛЬНЫХ</w:t>
      </w:r>
      <w:proofErr w:type="gramEnd"/>
      <w:r>
        <w:t xml:space="preserve"> ДЛЯ СОБЛЮДЕНИЯ ПРИ ОСУЩЕСТВЛЕНИИ ДЕЯТЕЛЬНОСТИ</w:t>
      </w:r>
    </w:p>
    <w:p w:rsidR="00B13A72" w:rsidRDefault="00B13A72">
      <w:pPr>
        <w:pStyle w:val="ConsPlusTitle"/>
        <w:jc w:val="center"/>
      </w:pPr>
      <w:r>
        <w:t>В ОБЛАСТИ ОКАЗАНИЯ УСЛУГ СВЯЗИ</w:t>
      </w:r>
    </w:p>
    <w:p w:rsidR="00B13A72" w:rsidRDefault="00B13A72">
      <w:pPr>
        <w:pStyle w:val="ConsPlusNormal"/>
        <w:ind w:firstLine="540"/>
        <w:jc w:val="both"/>
      </w:pPr>
    </w:p>
    <w:p w:rsidR="00B13A72" w:rsidRDefault="00B13A72">
      <w:pPr>
        <w:pStyle w:val="ConsPlusTitle"/>
        <w:jc w:val="center"/>
        <w:outlineLvl w:val="2"/>
      </w:pPr>
      <w:r>
        <w:t>I.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местной телефонной связи,</w:t>
      </w:r>
    </w:p>
    <w:p w:rsidR="00B13A72" w:rsidRDefault="00B13A72">
      <w:pPr>
        <w:pStyle w:val="ConsPlusTitle"/>
        <w:jc w:val="center"/>
      </w:pPr>
      <w:r>
        <w:t>за исключением услуг местной телефонной связи</w:t>
      </w:r>
    </w:p>
    <w:p w:rsidR="00B13A72" w:rsidRDefault="00B13A72">
      <w:pPr>
        <w:pStyle w:val="ConsPlusTitle"/>
        <w:jc w:val="center"/>
      </w:pPr>
      <w:r>
        <w:t>с использованием таксофонов и средств</w:t>
      </w:r>
    </w:p>
    <w:p w:rsidR="00B13A72" w:rsidRDefault="00B13A72">
      <w:pPr>
        <w:pStyle w:val="ConsPlusTitle"/>
        <w:jc w:val="center"/>
      </w:pPr>
      <w:r>
        <w:t>коллективного доступа</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абоненту и (или) иному пользователю услугами связи </w:t>
      </w:r>
      <w:hyperlink w:anchor="P606">
        <w:r>
          <w:rPr>
            <w:color w:val="0000FF"/>
          </w:rPr>
          <w:t>&lt;*&gt;</w:t>
        </w:r>
      </w:hyperlink>
      <w:r>
        <w:t>:</w:t>
      </w:r>
    </w:p>
    <w:p w:rsidR="00B13A72" w:rsidRDefault="00B13A72">
      <w:pPr>
        <w:pStyle w:val="ConsPlusNormal"/>
        <w:spacing w:before="220"/>
        <w:ind w:firstLine="540"/>
        <w:jc w:val="both"/>
      </w:pPr>
      <w:r>
        <w:t>а) доступа к сети связи лицензиата;</w:t>
      </w:r>
    </w:p>
    <w:p w:rsidR="00B13A72" w:rsidRDefault="00B13A72">
      <w:pPr>
        <w:pStyle w:val="ConsPlusNormal"/>
        <w:spacing w:before="220"/>
        <w:ind w:firstLine="540"/>
        <w:jc w:val="both"/>
      </w:pPr>
      <w:r>
        <w:t>б) абонентской линии в постоянное пользование;</w:t>
      </w:r>
    </w:p>
    <w:p w:rsidR="00B13A72" w:rsidRDefault="00B13A72">
      <w:pPr>
        <w:pStyle w:val="ConsPlusNormal"/>
        <w:spacing w:before="220"/>
        <w:ind w:firstLine="540"/>
        <w:jc w:val="both"/>
      </w:pPr>
      <w:r>
        <w:t xml:space="preserve">в) местных телефонных соединений </w:t>
      </w:r>
      <w:proofErr w:type="gramStart"/>
      <w:r>
        <w:t>для</w:t>
      </w:r>
      <w:proofErr w:type="gramEnd"/>
      <w:r>
        <w:t>:</w:t>
      </w:r>
    </w:p>
    <w:p w:rsidR="00B13A72" w:rsidRDefault="00B13A72">
      <w:pPr>
        <w:pStyle w:val="ConsPlusNormal"/>
        <w:spacing w:before="220"/>
        <w:ind w:firstLine="540"/>
        <w:jc w:val="both"/>
      </w:pPr>
      <w:r>
        <w:t>передачи голосовой информации;</w:t>
      </w:r>
    </w:p>
    <w:p w:rsidR="00B13A72" w:rsidRDefault="00B13A72">
      <w:pPr>
        <w:pStyle w:val="ConsPlusNormal"/>
        <w:spacing w:before="220"/>
        <w:ind w:firstLine="540"/>
        <w:jc w:val="both"/>
      </w:pPr>
      <w:r>
        <w:t>передачи факсимильных сообщений;</w:t>
      </w:r>
    </w:p>
    <w:p w:rsidR="00B13A72" w:rsidRDefault="00B13A72">
      <w:pPr>
        <w:pStyle w:val="ConsPlusNormal"/>
        <w:spacing w:before="220"/>
        <w:ind w:firstLine="540"/>
        <w:jc w:val="both"/>
      </w:pPr>
      <w:r>
        <w:t>передачи данных;</w:t>
      </w:r>
    </w:p>
    <w:p w:rsidR="00B13A72" w:rsidRDefault="00B13A72">
      <w:pPr>
        <w:pStyle w:val="ConsPlusNormal"/>
        <w:spacing w:before="220"/>
        <w:ind w:firstLine="540"/>
        <w:jc w:val="both"/>
      </w:pPr>
      <w:r>
        <w:t xml:space="preserve">г) доступа к </w:t>
      </w:r>
      <w:proofErr w:type="spellStart"/>
      <w:r>
        <w:t>телематическим</w:t>
      </w:r>
      <w:proofErr w:type="spellEnd"/>
      <w:r>
        <w:t xml:space="preserve"> услугам связи и услугам внутризоновой, междугородной и международной телефонной связи, а также к услугам связи по передаче данных, за исключением услуг связи по передаче данных для целей передачи голосовой информации;</w:t>
      </w:r>
    </w:p>
    <w:p w:rsidR="00B13A72" w:rsidRDefault="00B13A72">
      <w:pPr>
        <w:pStyle w:val="ConsPlusNormal"/>
        <w:spacing w:before="220"/>
        <w:ind w:firstLine="540"/>
        <w:jc w:val="both"/>
      </w:pPr>
      <w:r>
        <w:t>д) доступа к системе информационно-справочного обслуживания;</w:t>
      </w:r>
    </w:p>
    <w:p w:rsidR="00B13A72" w:rsidRDefault="00B13A72">
      <w:pPr>
        <w:pStyle w:val="ConsPlusNormal"/>
        <w:spacing w:before="220"/>
        <w:ind w:firstLine="540"/>
        <w:jc w:val="both"/>
      </w:pPr>
      <w:r>
        <w:t>е) возможности круглосуточного бесплатного для пользователя услугами связи вызова экстренных оперативных служб посредством набора единого номера вызова экстренных оперативных служб, а также номеров вызовов соответствующих экстренных оперативных служб, устанавливаемых в соответствии с российской системой и планом нумерации;</w:t>
      </w:r>
    </w:p>
    <w:p w:rsidR="00B13A72" w:rsidRDefault="00B13A72">
      <w:pPr>
        <w:pStyle w:val="ConsPlusNormal"/>
        <w:spacing w:before="220"/>
        <w:ind w:firstLine="540"/>
        <w:jc w:val="both"/>
      </w:pPr>
      <w:r>
        <w:t>ж) передачи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B13A72" w:rsidRDefault="00B13A72">
      <w:pPr>
        <w:pStyle w:val="ConsPlusNormal"/>
        <w:spacing w:before="220"/>
        <w:ind w:firstLine="540"/>
        <w:jc w:val="both"/>
      </w:pPr>
      <w:r>
        <w:t>з) возможности бесплатного круглосуточного вызова посредством набора номера "122";</w:t>
      </w:r>
    </w:p>
    <w:p w:rsidR="00B13A72" w:rsidRDefault="00B13A72">
      <w:pPr>
        <w:pStyle w:val="ConsPlusNormal"/>
        <w:spacing w:before="220"/>
        <w:ind w:firstLine="540"/>
        <w:jc w:val="both"/>
      </w:pPr>
      <w:r>
        <w:t xml:space="preserve">и) возможности бесплатного круглосуточного вызова посредством набора номеров информационно-справочных служб Министерства обороны Российской Федерации, </w:t>
      </w:r>
      <w:r>
        <w:lastRenderedPageBreak/>
        <w:t>устанавливаемых в соответствии с российской системой и планом нумерации.</w:t>
      </w:r>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t>6. Соблюдение правил присоединения сетей электросвязи и их взаимодействия, 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t>8. Выполнение в процессе оказания услуг условий, установленных при выделении полос радиочастот и присвоении радиочастоты или радиочастотного канала (в случае использования при оказании услуг радиочастотного спектра).</w:t>
      </w:r>
    </w:p>
    <w:p w:rsidR="00B13A72" w:rsidRDefault="00B13A72">
      <w:pPr>
        <w:pStyle w:val="ConsPlusNormal"/>
        <w:spacing w:before="220"/>
        <w:ind w:firstLine="540"/>
        <w:jc w:val="both"/>
      </w:pPr>
      <w:r>
        <w:t>9. Наличие соответствующей требованиям законодательных и иных нормативных правовых актов в области связи системы управления сетью связи.</w:t>
      </w:r>
    </w:p>
    <w:p w:rsidR="00B13A72" w:rsidRDefault="00B13A72">
      <w:pPr>
        <w:pStyle w:val="ConsPlusNormal"/>
        <w:spacing w:before="220"/>
        <w:ind w:firstLine="540"/>
        <w:jc w:val="both"/>
      </w:pPr>
      <w:r>
        <w:t>10.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11.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 xml:space="preserve">12. Представление сведений о базе расчета обязательных отчислений (неналоговых платежей) в резерв универсального обслуживания в </w:t>
      </w:r>
      <w:hyperlink r:id="rId45">
        <w:r>
          <w:rPr>
            <w:color w:val="0000FF"/>
          </w:rPr>
          <w:t>порядке</w:t>
        </w:r>
      </w:hyperlink>
      <w:r>
        <w:t xml:space="preserve"> и по </w:t>
      </w:r>
      <w:hyperlink r:id="rId46">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ind w:firstLine="540"/>
        <w:jc w:val="both"/>
      </w:pPr>
    </w:p>
    <w:p w:rsidR="00B13A72" w:rsidRDefault="00B13A72">
      <w:pPr>
        <w:pStyle w:val="ConsPlusTitle"/>
        <w:jc w:val="center"/>
        <w:outlineLvl w:val="2"/>
      </w:pPr>
      <w:r>
        <w:t>II.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междугородной</w:t>
      </w:r>
    </w:p>
    <w:p w:rsidR="00B13A72" w:rsidRDefault="00B13A72">
      <w:pPr>
        <w:pStyle w:val="ConsPlusTitle"/>
        <w:jc w:val="center"/>
      </w:pPr>
      <w:r>
        <w:t>и международной телефонной связи</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всей территории Российской Федерации.</w:t>
      </w:r>
    </w:p>
    <w:p w:rsidR="00B13A72" w:rsidRDefault="00B13A72">
      <w:pPr>
        <w:pStyle w:val="ConsPlusNormal"/>
        <w:spacing w:before="220"/>
        <w:ind w:firstLine="540"/>
        <w:jc w:val="both"/>
      </w:pPr>
      <w:r>
        <w:t xml:space="preserve">4. Обеспечение предоставления абоненту и (или) иному пользователю услугами связи </w:t>
      </w:r>
      <w:hyperlink w:anchor="P606">
        <w:r>
          <w:rPr>
            <w:color w:val="0000FF"/>
          </w:rPr>
          <w:t>&lt;*&gt;</w:t>
        </w:r>
      </w:hyperlink>
      <w:r>
        <w:t>:</w:t>
      </w:r>
    </w:p>
    <w:p w:rsidR="00B13A72" w:rsidRDefault="00B13A72">
      <w:pPr>
        <w:pStyle w:val="ConsPlusNormal"/>
        <w:spacing w:before="220"/>
        <w:ind w:firstLine="540"/>
        <w:jc w:val="both"/>
      </w:pPr>
      <w:r>
        <w:t xml:space="preserve">а) междугородных телефонных соединений для передачи голосовой информации, а также </w:t>
      </w:r>
      <w:proofErr w:type="spellStart"/>
      <w:r>
        <w:t>неголосовой</w:t>
      </w:r>
      <w:proofErr w:type="spellEnd"/>
      <w:r>
        <w:t xml:space="preserve"> информации;</w:t>
      </w:r>
    </w:p>
    <w:p w:rsidR="00B13A72" w:rsidRDefault="00B13A72">
      <w:pPr>
        <w:pStyle w:val="ConsPlusNormal"/>
        <w:spacing w:before="220"/>
        <w:ind w:firstLine="540"/>
        <w:jc w:val="both"/>
      </w:pPr>
      <w:r>
        <w:t xml:space="preserve">б) международных телефонных соединений для передачи голосовой информации, а также </w:t>
      </w:r>
      <w:proofErr w:type="spellStart"/>
      <w:r>
        <w:t>неголосовой</w:t>
      </w:r>
      <w:proofErr w:type="spellEnd"/>
      <w:r>
        <w:t xml:space="preserve"> информации;</w:t>
      </w:r>
    </w:p>
    <w:p w:rsidR="00B13A72" w:rsidRDefault="00B13A72">
      <w:pPr>
        <w:pStyle w:val="ConsPlusNormal"/>
        <w:spacing w:before="220"/>
        <w:ind w:firstLine="540"/>
        <w:jc w:val="both"/>
      </w:pPr>
      <w:r>
        <w:t>в) доступа к системе информационно-справочного обслуживания.</w:t>
      </w:r>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t xml:space="preserve">6. Соблюдение правил присоединения сетей электросвязи и их взаимодействия, </w:t>
      </w:r>
      <w:r>
        <w:lastRenderedPageBreak/>
        <w:t>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t>8. Выполнение в процессе оказания услуг условий, установленных при выделении полос радиочастот и присвоении радиочастоты или радиочастотного канала (в случае использования при оказании услуг радиочастотного спектра).</w:t>
      </w:r>
    </w:p>
    <w:p w:rsidR="00B13A72" w:rsidRDefault="00B13A72">
      <w:pPr>
        <w:pStyle w:val="ConsPlusNormal"/>
        <w:spacing w:before="220"/>
        <w:ind w:firstLine="540"/>
        <w:jc w:val="both"/>
      </w:pPr>
      <w:r>
        <w:t>9. Наличие соответствующей требованиям законодательных и иных нормативных правовых актов в области связи системы управления сетью связи.</w:t>
      </w:r>
    </w:p>
    <w:p w:rsidR="00B13A72" w:rsidRDefault="00B13A72">
      <w:pPr>
        <w:pStyle w:val="ConsPlusNormal"/>
        <w:spacing w:before="220"/>
        <w:ind w:firstLine="540"/>
        <w:jc w:val="both"/>
      </w:pPr>
      <w:r>
        <w:t>10. Обеспечение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11.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 xml:space="preserve">12. Представление сведений о базе расчета обязательных отчислений (неналоговых платежей) в резерв универсального обслуживания в </w:t>
      </w:r>
      <w:hyperlink r:id="rId47">
        <w:r>
          <w:rPr>
            <w:color w:val="0000FF"/>
          </w:rPr>
          <w:t>порядке</w:t>
        </w:r>
      </w:hyperlink>
      <w:r>
        <w:t xml:space="preserve"> и по </w:t>
      </w:r>
      <w:hyperlink r:id="rId48">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ind w:firstLine="540"/>
        <w:jc w:val="both"/>
      </w:pPr>
    </w:p>
    <w:p w:rsidR="00B13A72" w:rsidRDefault="00B13A72">
      <w:pPr>
        <w:pStyle w:val="ConsPlusTitle"/>
        <w:jc w:val="center"/>
        <w:outlineLvl w:val="2"/>
      </w:pPr>
      <w:r>
        <w:t>III.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телефонной связи</w:t>
      </w:r>
    </w:p>
    <w:p w:rsidR="00B13A72" w:rsidRDefault="00B13A72">
      <w:pPr>
        <w:pStyle w:val="ConsPlusTitle"/>
        <w:jc w:val="center"/>
      </w:pPr>
      <w:r>
        <w:t>в выделенной сети связи</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абоненту и (или) иному пользователю услугами связи </w:t>
      </w:r>
      <w:hyperlink w:anchor="P606">
        <w:r>
          <w:rPr>
            <w:color w:val="0000FF"/>
          </w:rPr>
          <w:t>&lt;*&gt;</w:t>
        </w:r>
      </w:hyperlink>
      <w:r>
        <w:t>:</w:t>
      </w:r>
    </w:p>
    <w:p w:rsidR="00B13A72" w:rsidRDefault="00B13A72">
      <w:pPr>
        <w:pStyle w:val="ConsPlusNormal"/>
        <w:spacing w:before="220"/>
        <w:ind w:firstLine="540"/>
        <w:jc w:val="both"/>
      </w:pPr>
      <w:r>
        <w:t>а) доступа к сети связи лицензиата;</w:t>
      </w:r>
    </w:p>
    <w:p w:rsidR="00B13A72" w:rsidRDefault="00B13A72">
      <w:pPr>
        <w:pStyle w:val="ConsPlusNormal"/>
        <w:spacing w:before="220"/>
        <w:ind w:firstLine="540"/>
        <w:jc w:val="both"/>
      </w:pPr>
      <w:r>
        <w:t xml:space="preserve">б) телефонных соединений по выделенной сети связи лицензиата </w:t>
      </w:r>
      <w:proofErr w:type="gramStart"/>
      <w:r>
        <w:t>для</w:t>
      </w:r>
      <w:proofErr w:type="gramEnd"/>
      <w:r>
        <w:t>:</w:t>
      </w:r>
    </w:p>
    <w:p w:rsidR="00B13A72" w:rsidRDefault="00B13A72">
      <w:pPr>
        <w:pStyle w:val="ConsPlusNormal"/>
        <w:spacing w:before="220"/>
        <w:ind w:firstLine="540"/>
        <w:jc w:val="both"/>
      </w:pPr>
      <w:r>
        <w:t>передачи голосовой информации;</w:t>
      </w:r>
    </w:p>
    <w:p w:rsidR="00B13A72" w:rsidRDefault="00B13A72">
      <w:pPr>
        <w:pStyle w:val="ConsPlusNormal"/>
        <w:spacing w:before="220"/>
        <w:ind w:firstLine="540"/>
        <w:jc w:val="both"/>
      </w:pPr>
      <w:r>
        <w:t>передачи факсимильных сообщений;</w:t>
      </w:r>
    </w:p>
    <w:p w:rsidR="00B13A72" w:rsidRDefault="00B13A72">
      <w:pPr>
        <w:pStyle w:val="ConsPlusNormal"/>
        <w:spacing w:before="220"/>
        <w:ind w:firstLine="540"/>
        <w:jc w:val="both"/>
      </w:pPr>
      <w:r>
        <w:t>передачи данных;</w:t>
      </w:r>
    </w:p>
    <w:p w:rsidR="00B13A72" w:rsidRDefault="00B13A72">
      <w:pPr>
        <w:pStyle w:val="ConsPlusNormal"/>
        <w:spacing w:before="220"/>
        <w:ind w:firstLine="540"/>
        <w:jc w:val="both"/>
      </w:pPr>
      <w:r>
        <w:t>в) доступа к услугам связи выделенных сетей связи, взаимодействующих с сетью связи лицензиата.</w:t>
      </w:r>
    </w:p>
    <w:p w:rsidR="00B13A72" w:rsidRDefault="00B13A72">
      <w:pPr>
        <w:pStyle w:val="ConsPlusNormal"/>
        <w:spacing w:before="220"/>
        <w:ind w:firstLine="540"/>
        <w:jc w:val="both"/>
      </w:pPr>
      <w:r>
        <w:t>5. Недопустимость присоединения сети связи лицензиата к сети связи общего пользования.</w:t>
      </w:r>
    </w:p>
    <w:p w:rsidR="00B13A72" w:rsidRDefault="00B13A72">
      <w:pPr>
        <w:pStyle w:val="ConsPlusNormal"/>
        <w:spacing w:before="220"/>
        <w:ind w:firstLine="540"/>
        <w:jc w:val="both"/>
      </w:pPr>
      <w:r>
        <w:t>6.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lastRenderedPageBreak/>
        <w:t>7. Выполнение в процессе оказания услуг условий, установленных при выделении полос радиочастот и присвоении радиочастоты или радиочастотного канала (в случае использования при оказании услуг радиочастотного спектра).</w:t>
      </w:r>
    </w:p>
    <w:p w:rsidR="00B13A72" w:rsidRDefault="00B13A72">
      <w:pPr>
        <w:pStyle w:val="ConsPlusNormal"/>
        <w:spacing w:before="220"/>
        <w:ind w:firstLine="540"/>
        <w:jc w:val="both"/>
      </w:pPr>
      <w:r>
        <w:t>8.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 xml:space="preserve">9. </w:t>
      </w:r>
      <w:proofErr w:type="gramStart"/>
      <w:r>
        <w:t>Представление информации о цели использования линии связи, пересекающей государственную границу Российской Федерации, средствах связи, установленных на указанной линии связи (в случае если лицензиат является собственником или иным владельцем такой линии связи), а также информации о средствах связи, обеспечивающих взаимодействие с указанными линиями связи, в том числе через иные линии связи (в случае если лицензиат использует такие линии связи).</w:t>
      </w:r>
      <w:proofErr w:type="gramEnd"/>
    </w:p>
    <w:p w:rsidR="00B13A72" w:rsidRDefault="00B13A72">
      <w:pPr>
        <w:pStyle w:val="ConsPlusNormal"/>
        <w:ind w:firstLine="540"/>
        <w:jc w:val="both"/>
      </w:pPr>
    </w:p>
    <w:p w:rsidR="00B13A72" w:rsidRDefault="00B13A72">
      <w:pPr>
        <w:pStyle w:val="ConsPlusTitle"/>
        <w:jc w:val="center"/>
        <w:outlineLvl w:val="2"/>
      </w:pPr>
      <w:r>
        <w:t>IV.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внутризоновой</w:t>
      </w:r>
    </w:p>
    <w:p w:rsidR="00B13A72" w:rsidRDefault="00B13A72">
      <w:pPr>
        <w:pStyle w:val="ConsPlusTitle"/>
        <w:jc w:val="center"/>
      </w:pPr>
      <w:r>
        <w:t>телефонной связи</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4. Обеспечение предоставления абоненту и (или) иному пользователю услугами связи:</w:t>
      </w:r>
    </w:p>
    <w:p w:rsidR="00B13A72" w:rsidRDefault="00B13A72">
      <w:pPr>
        <w:pStyle w:val="ConsPlusNormal"/>
        <w:spacing w:before="220"/>
        <w:ind w:firstLine="540"/>
        <w:jc w:val="both"/>
      </w:pPr>
      <w:r>
        <w:t xml:space="preserve">а) внутризоновых телефонных соединений </w:t>
      </w:r>
      <w:proofErr w:type="gramStart"/>
      <w:r>
        <w:t>для</w:t>
      </w:r>
      <w:proofErr w:type="gramEnd"/>
      <w:r>
        <w:t>:</w:t>
      </w:r>
    </w:p>
    <w:p w:rsidR="00B13A72" w:rsidRDefault="00B13A72">
      <w:pPr>
        <w:pStyle w:val="ConsPlusNormal"/>
        <w:spacing w:before="220"/>
        <w:ind w:firstLine="540"/>
        <w:jc w:val="both"/>
      </w:pPr>
      <w:r>
        <w:t>передачи голосовой информации;</w:t>
      </w:r>
    </w:p>
    <w:p w:rsidR="00B13A72" w:rsidRDefault="00B13A72">
      <w:pPr>
        <w:pStyle w:val="ConsPlusNormal"/>
        <w:spacing w:before="220"/>
        <w:ind w:firstLine="540"/>
        <w:jc w:val="both"/>
      </w:pPr>
      <w:r>
        <w:t>передачи факсимильных сообщений;</w:t>
      </w:r>
    </w:p>
    <w:p w:rsidR="00B13A72" w:rsidRDefault="00B13A72">
      <w:pPr>
        <w:pStyle w:val="ConsPlusNormal"/>
        <w:spacing w:before="220"/>
        <w:ind w:firstLine="540"/>
        <w:jc w:val="both"/>
      </w:pPr>
      <w:r>
        <w:t>передачи данных;</w:t>
      </w:r>
    </w:p>
    <w:p w:rsidR="00B13A72" w:rsidRDefault="00B13A72">
      <w:pPr>
        <w:pStyle w:val="ConsPlusNormal"/>
        <w:spacing w:before="220"/>
        <w:ind w:firstLine="540"/>
        <w:jc w:val="both"/>
      </w:pPr>
      <w:r>
        <w:t xml:space="preserve">б) доступа к </w:t>
      </w:r>
      <w:proofErr w:type="spellStart"/>
      <w:r>
        <w:t>телематическим</w:t>
      </w:r>
      <w:proofErr w:type="spellEnd"/>
      <w:r>
        <w:t xml:space="preserve"> услугам связи и услугам связи по передаче данных, за исключением услуг связи по передаче данных для целей передачи голосовой информации;</w:t>
      </w:r>
    </w:p>
    <w:p w:rsidR="00B13A72" w:rsidRDefault="00B13A72">
      <w:pPr>
        <w:pStyle w:val="ConsPlusNormal"/>
        <w:spacing w:before="220"/>
        <w:ind w:firstLine="540"/>
        <w:jc w:val="both"/>
      </w:pPr>
      <w:r>
        <w:t>в) доступа к системе информационно-справочного обслуживания.</w:t>
      </w:r>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t>6. Соблюдение правил присоединения сетей электросвязи и их взаимодействия, 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t>8. Выполнение в процессе оказания услуг условий, установленных при выделении полос радиочастот и присвоении радиочастоты или радиочастотного канала (в случае использования при оказании услуг радиочастотного спектра).</w:t>
      </w:r>
    </w:p>
    <w:p w:rsidR="00B13A72" w:rsidRDefault="00B13A72">
      <w:pPr>
        <w:pStyle w:val="ConsPlusNormal"/>
        <w:spacing w:before="220"/>
        <w:ind w:firstLine="540"/>
        <w:jc w:val="both"/>
      </w:pPr>
      <w:r>
        <w:lastRenderedPageBreak/>
        <w:t>9. Наличие соответствующей требованиям законодательных и иных нормативных правовых актов в области связи системы управления сетью связи.</w:t>
      </w:r>
    </w:p>
    <w:p w:rsidR="00B13A72" w:rsidRDefault="00B13A72">
      <w:pPr>
        <w:pStyle w:val="ConsPlusNormal"/>
        <w:spacing w:before="220"/>
        <w:ind w:firstLine="540"/>
        <w:jc w:val="both"/>
      </w:pPr>
      <w:r>
        <w:t>10.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11.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 xml:space="preserve">12. Представление сведений о базе расчета обязательных отчислений (неналоговых платежей) в резерв универсального обслуживания в </w:t>
      </w:r>
      <w:hyperlink r:id="rId49">
        <w:r>
          <w:rPr>
            <w:color w:val="0000FF"/>
          </w:rPr>
          <w:t>порядке</w:t>
        </w:r>
      </w:hyperlink>
      <w:r>
        <w:t xml:space="preserve"> и по </w:t>
      </w:r>
      <w:hyperlink r:id="rId50">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ind w:firstLine="540"/>
        <w:jc w:val="both"/>
      </w:pPr>
    </w:p>
    <w:p w:rsidR="00B13A72" w:rsidRDefault="00B13A72">
      <w:pPr>
        <w:pStyle w:val="ConsPlusTitle"/>
        <w:jc w:val="center"/>
        <w:outlineLvl w:val="2"/>
      </w:pPr>
      <w:r>
        <w:t>V.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местной телефонной связи</w:t>
      </w:r>
    </w:p>
    <w:p w:rsidR="00B13A72" w:rsidRDefault="00B13A72">
      <w:pPr>
        <w:pStyle w:val="ConsPlusTitle"/>
        <w:jc w:val="center"/>
      </w:pPr>
      <w:r>
        <w:t>с использованием таксофонов</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пользователю услугами связи </w:t>
      </w:r>
      <w:hyperlink w:anchor="P606">
        <w:r>
          <w:rPr>
            <w:color w:val="0000FF"/>
          </w:rPr>
          <w:t>&lt;*&gt;</w:t>
        </w:r>
      </w:hyperlink>
      <w:r>
        <w:t>:</w:t>
      </w:r>
    </w:p>
    <w:p w:rsidR="00B13A72" w:rsidRDefault="00B13A72">
      <w:pPr>
        <w:pStyle w:val="ConsPlusNormal"/>
        <w:spacing w:before="220"/>
        <w:ind w:firstLine="540"/>
        <w:jc w:val="both"/>
      </w:pPr>
      <w:r>
        <w:t>а) местных телефонных соединений для передачи голосовой информации;</w:t>
      </w:r>
    </w:p>
    <w:p w:rsidR="00B13A72" w:rsidRDefault="00B13A72">
      <w:pPr>
        <w:pStyle w:val="ConsPlusNormal"/>
        <w:spacing w:before="220"/>
        <w:ind w:firstLine="540"/>
        <w:jc w:val="both"/>
      </w:pPr>
      <w:r>
        <w:t xml:space="preserve">б) доступа к </w:t>
      </w:r>
      <w:proofErr w:type="spellStart"/>
      <w:r>
        <w:t>телематическим</w:t>
      </w:r>
      <w:proofErr w:type="spellEnd"/>
      <w:r>
        <w:t xml:space="preserve"> услугам связи и услугам внутризоновой, междугородной и международной телефонной связи, а также к услугам связи по передаче данных, за исключением услуг связи по передаче данных для целей передачи голосовой информации;</w:t>
      </w:r>
    </w:p>
    <w:p w:rsidR="00B13A72" w:rsidRDefault="00B13A72">
      <w:pPr>
        <w:pStyle w:val="ConsPlusNormal"/>
        <w:spacing w:before="220"/>
        <w:ind w:firstLine="540"/>
        <w:jc w:val="both"/>
      </w:pPr>
      <w:r>
        <w:t>в) доступа к системе информационно-справочного обслуживания;</w:t>
      </w:r>
    </w:p>
    <w:p w:rsidR="00B13A72" w:rsidRDefault="00B13A72">
      <w:pPr>
        <w:pStyle w:val="ConsPlusNormal"/>
        <w:spacing w:before="220"/>
        <w:ind w:firstLine="540"/>
        <w:jc w:val="both"/>
      </w:pPr>
      <w:r>
        <w:t>г) возможности круглосуточного бесплатного для пользователя услугами связи вызова экстренных оперативных служб посредством набора единого номера вызова экстренных оперативных служб, а также номеров вызовов соответствующих экстренных оперативных служб, устанавливаемых в соответствии с российской системой и планом нумерации;</w:t>
      </w:r>
    </w:p>
    <w:p w:rsidR="00B13A72" w:rsidRDefault="00B13A72">
      <w:pPr>
        <w:pStyle w:val="ConsPlusNormal"/>
        <w:spacing w:before="220"/>
        <w:ind w:firstLine="540"/>
        <w:jc w:val="both"/>
      </w:pPr>
      <w:r>
        <w:t>д) передачи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B13A72" w:rsidRDefault="00B13A72">
      <w:pPr>
        <w:pStyle w:val="ConsPlusNormal"/>
        <w:spacing w:before="220"/>
        <w:ind w:firstLine="540"/>
        <w:jc w:val="both"/>
      </w:pPr>
      <w:r>
        <w:t>е) возможности бесплатного круглосуточного вызова посредством набора номера "122";</w:t>
      </w:r>
    </w:p>
    <w:p w:rsidR="00B13A72" w:rsidRDefault="00B13A72">
      <w:pPr>
        <w:pStyle w:val="ConsPlusNormal"/>
        <w:spacing w:before="220"/>
        <w:ind w:firstLine="540"/>
        <w:jc w:val="both"/>
      </w:pPr>
      <w:r>
        <w:t>ж) возможности бесплатного круглосуточного вызова посредством набора номеров информационно-справочных служб Министерства обороны Российской Федерации, устанавливаемых в соответствии с российской системой и планом нумерации.</w:t>
      </w:r>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lastRenderedPageBreak/>
        <w:t>6. Соблюдение правил присоединения сетей электросвязи и их взаимодействия, 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t>8. Выполнение в процессе оказания услуг условий, установленных при выделении полос радиочастот и присвоении радиочастоты или радиочастотного канала (в случае использования при оказании услуг радиочастотного спектра).</w:t>
      </w:r>
    </w:p>
    <w:p w:rsidR="00B13A72" w:rsidRDefault="00B13A72">
      <w:pPr>
        <w:pStyle w:val="ConsPlusNormal"/>
        <w:spacing w:before="220"/>
        <w:ind w:firstLine="540"/>
        <w:jc w:val="both"/>
      </w:pPr>
      <w:r>
        <w:t>9. Выполнение лицензиатом обязанности по оказанию универсальных услуг связи в соответствии с договорами об условиях оказания универсальных услуг связи, заключенными с уполномоченным федеральным органом исполнительной власти (для операторов универсального обслуживания).</w:t>
      </w:r>
    </w:p>
    <w:p w:rsidR="00B13A72" w:rsidRDefault="00B13A72">
      <w:pPr>
        <w:pStyle w:val="ConsPlusNormal"/>
        <w:spacing w:before="220"/>
        <w:ind w:firstLine="540"/>
        <w:jc w:val="both"/>
      </w:pPr>
      <w:r>
        <w:t>10. Наличие соответствующей требованиям законодательных и иных нормативных правовых актов в области связи системы управления сетью связи.</w:t>
      </w:r>
    </w:p>
    <w:p w:rsidR="00B13A72" w:rsidRDefault="00B13A72">
      <w:pPr>
        <w:pStyle w:val="ConsPlusNormal"/>
        <w:spacing w:before="220"/>
        <w:ind w:firstLine="540"/>
        <w:jc w:val="both"/>
      </w:pPr>
      <w:r>
        <w:t>11.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12.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 xml:space="preserve">13. Представление сведений о базе расчета обязательных отчислений (неналоговых платежей) в резерв универсального обслуживания в </w:t>
      </w:r>
      <w:hyperlink r:id="rId51">
        <w:r>
          <w:rPr>
            <w:color w:val="0000FF"/>
          </w:rPr>
          <w:t>порядке</w:t>
        </w:r>
      </w:hyperlink>
      <w:r>
        <w:t xml:space="preserve"> и по </w:t>
      </w:r>
      <w:hyperlink r:id="rId52">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ind w:firstLine="540"/>
        <w:jc w:val="both"/>
      </w:pPr>
    </w:p>
    <w:p w:rsidR="00B13A72" w:rsidRDefault="00B13A72">
      <w:pPr>
        <w:pStyle w:val="ConsPlusTitle"/>
        <w:jc w:val="center"/>
        <w:outlineLvl w:val="2"/>
      </w:pPr>
      <w:r>
        <w:t>VI.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местной телефонной связи</w:t>
      </w:r>
    </w:p>
    <w:p w:rsidR="00B13A72" w:rsidRDefault="00B13A72">
      <w:pPr>
        <w:pStyle w:val="ConsPlusTitle"/>
        <w:jc w:val="center"/>
      </w:pPr>
      <w:r>
        <w:t>с использованием средств коллективного доступа</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пользователю услугами связи </w:t>
      </w:r>
      <w:hyperlink w:anchor="P606">
        <w:r>
          <w:rPr>
            <w:color w:val="0000FF"/>
          </w:rPr>
          <w:t>&lt;*&gt;</w:t>
        </w:r>
      </w:hyperlink>
      <w:r>
        <w:t>:</w:t>
      </w:r>
    </w:p>
    <w:p w:rsidR="00B13A72" w:rsidRDefault="00B13A72">
      <w:pPr>
        <w:pStyle w:val="ConsPlusNormal"/>
        <w:spacing w:before="220"/>
        <w:ind w:firstLine="540"/>
        <w:jc w:val="both"/>
      </w:pPr>
      <w:r>
        <w:t>а) местных телефонных соединений для передачи голосовой информации;</w:t>
      </w:r>
    </w:p>
    <w:p w:rsidR="00B13A72" w:rsidRDefault="00B13A72">
      <w:pPr>
        <w:pStyle w:val="ConsPlusNormal"/>
        <w:spacing w:before="220"/>
        <w:ind w:firstLine="540"/>
        <w:jc w:val="both"/>
      </w:pPr>
      <w:r>
        <w:t xml:space="preserve">б) доступа к </w:t>
      </w:r>
      <w:proofErr w:type="spellStart"/>
      <w:r>
        <w:t>телематическим</w:t>
      </w:r>
      <w:proofErr w:type="spellEnd"/>
      <w:r>
        <w:t xml:space="preserve"> услугам связи и услугам внутризоновой, междугородной и международной телефонной связи, а также к услугам связи по передаче данных, за исключением услуг связи по передаче данных для целей передачи голосовой информации;</w:t>
      </w:r>
    </w:p>
    <w:p w:rsidR="00B13A72" w:rsidRDefault="00B13A72">
      <w:pPr>
        <w:pStyle w:val="ConsPlusNormal"/>
        <w:spacing w:before="220"/>
        <w:ind w:firstLine="540"/>
        <w:jc w:val="both"/>
      </w:pPr>
      <w:r>
        <w:t>в) доступа к системе информационно-справочного обслуживания;</w:t>
      </w:r>
    </w:p>
    <w:p w:rsidR="00B13A72" w:rsidRDefault="00B13A72">
      <w:pPr>
        <w:pStyle w:val="ConsPlusNormal"/>
        <w:spacing w:before="220"/>
        <w:ind w:firstLine="540"/>
        <w:jc w:val="both"/>
      </w:pPr>
      <w:r>
        <w:t xml:space="preserve">г) возможности круглосуточного бесплатного для пользователя услугами связи вызова экстренных оперативных служб посредством набора единого номера вызова экстренных </w:t>
      </w:r>
      <w:r>
        <w:lastRenderedPageBreak/>
        <w:t>оперативных служб, а также номеров вызовов соответствующих экстренных оперативных служб, устанавливаемых в соответствии с российской системой и планом нумерации;</w:t>
      </w:r>
    </w:p>
    <w:p w:rsidR="00B13A72" w:rsidRDefault="00B13A72">
      <w:pPr>
        <w:pStyle w:val="ConsPlusNormal"/>
        <w:spacing w:before="220"/>
        <w:ind w:firstLine="540"/>
        <w:jc w:val="both"/>
      </w:pPr>
      <w:r>
        <w:t>д) возможности бесплатного круглосуточного вызова посредством набора номера "122";</w:t>
      </w:r>
    </w:p>
    <w:p w:rsidR="00B13A72" w:rsidRDefault="00B13A72">
      <w:pPr>
        <w:pStyle w:val="ConsPlusNormal"/>
        <w:spacing w:before="220"/>
        <w:ind w:firstLine="540"/>
        <w:jc w:val="both"/>
      </w:pPr>
      <w:r>
        <w:t>е) возможности бесплатного круглосуточного вызова посредством набора номеров информационно-справочных служб Министерства обороны Российской Федерации, устанавливаемых в соответствии с российской системой и планом нумерации.</w:t>
      </w:r>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t>6. Соблюдение правил присоединения сетей электросвязи и их взаимодействия, 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t>8. Выполнение в процессе оказания услуг условий, установленных при выделении полос радиочастот и присвоении радиочастоты или радиочастотного канала (в случае использования при оказании услуг радиочастотного спектра).</w:t>
      </w:r>
    </w:p>
    <w:p w:rsidR="00B13A72" w:rsidRDefault="00B13A72">
      <w:pPr>
        <w:pStyle w:val="ConsPlusNormal"/>
        <w:spacing w:before="220"/>
        <w:ind w:firstLine="540"/>
        <w:jc w:val="both"/>
      </w:pPr>
      <w:r>
        <w:t>9. Выполнение лицензиатом обязанности по оказанию универсальных услуг связи в соответствии с договорами об условиях оказания универсальных услуг связи, заключенными с уполномоченным федеральным органом исполнительной власти (для операторов универсального обслуживания).</w:t>
      </w:r>
    </w:p>
    <w:p w:rsidR="00B13A72" w:rsidRDefault="00B13A72">
      <w:pPr>
        <w:pStyle w:val="ConsPlusNormal"/>
        <w:spacing w:before="220"/>
        <w:ind w:firstLine="540"/>
        <w:jc w:val="both"/>
      </w:pPr>
      <w:r>
        <w:t>10.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 xml:space="preserve">11. Представление сведений о базе расчета обязательных отчислений (неналоговых платежей) в резерв универсального обслуживания в </w:t>
      </w:r>
      <w:hyperlink r:id="rId53">
        <w:r>
          <w:rPr>
            <w:color w:val="0000FF"/>
          </w:rPr>
          <w:t>порядке</w:t>
        </w:r>
      </w:hyperlink>
      <w:r>
        <w:t xml:space="preserve"> и по </w:t>
      </w:r>
      <w:hyperlink r:id="rId54">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ind w:firstLine="540"/>
        <w:jc w:val="both"/>
      </w:pPr>
    </w:p>
    <w:p w:rsidR="00B13A72" w:rsidRDefault="00B13A72">
      <w:pPr>
        <w:pStyle w:val="ConsPlusTitle"/>
        <w:jc w:val="center"/>
        <w:outlineLvl w:val="2"/>
      </w:pPr>
      <w:r>
        <w:t>VII.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телеграфной связи</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w:t>
      </w:r>
      <w:proofErr w:type="gramStart"/>
      <w:r>
        <w:t>Обеспечение предоставления абоненту и (или) пользователю услугами связи приема, передачи, обработки, хранения и доставки адресату текстовых сообщений, предназначенных для передачи средствами телеграфной связи (услуга "телеграмма"), и (или) установления временных соединений для приема и передачи текстовых сообщений телеграфной связи между пользовательским (оконечным) оборудованием сети "Телекс" (услуга "телекс").</w:t>
      </w:r>
      <w:proofErr w:type="gramEnd"/>
    </w:p>
    <w:p w:rsidR="00B13A72" w:rsidRDefault="00B13A72">
      <w:pPr>
        <w:pStyle w:val="ConsPlusNormal"/>
        <w:spacing w:before="220"/>
        <w:ind w:firstLine="540"/>
        <w:jc w:val="both"/>
      </w:pPr>
      <w:r>
        <w:t xml:space="preserve">5. Оказание услуг в соответствии с правилами оказания услуг связи, утвержденными </w:t>
      </w:r>
      <w:r>
        <w:lastRenderedPageBreak/>
        <w:t>Правительством Российской Федерации.</w:t>
      </w:r>
    </w:p>
    <w:p w:rsidR="00B13A72" w:rsidRDefault="00B13A72">
      <w:pPr>
        <w:pStyle w:val="ConsPlusNormal"/>
        <w:spacing w:before="220"/>
        <w:ind w:firstLine="540"/>
        <w:jc w:val="both"/>
      </w:pPr>
      <w:r>
        <w:t>6. Соблюдение правил присоединения сетей электросвязи и их взаимодействия, 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Наличие соответствующей требованиям законодательных и иных нормативных правовых актов в области связи системы управления сетью связи.</w:t>
      </w:r>
    </w:p>
    <w:p w:rsidR="00B13A72" w:rsidRDefault="00B13A72">
      <w:pPr>
        <w:pStyle w:val="ConsPlusNormal"/>
        <w:spacing w:before="220"/>
        <w:ind w:firstLine="540"/>
        <w:jc w:val="both"/>
      </w:pPr>
      <w:r>
        <w:t>8.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9.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10.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t>11. Выполнение в процессе оказания услуг условий, установленных при выделении полос радиочастот и присвоении радиочастоты или радиочастотного канала (в случае использования при оказании услуг радиочастотного спектра).</w:t>
      </w:r>
    </w:p>
    <w:p w:rsidR="00B13A72" w:rsidRDefault="00B13A72">
      <w:pPr>
        <w:pStyle w:val="ConsPlusNormal"/>
        <w:spacing w:before="220"/>
        <w:ind w:firstLine="540"/>
        <w:jc w:val="both"/>
      </w:pPr>
      <w:r>
        <w:t xml:space="preserve">12. Представление сведений о базе расчета обязательных отчислений (неналоговых платежей) в резерв универсального обслуживания в </w:t>
      </w:r>
      <w:hyperlink r:id="rId55">
        <w:r>
          <w:rPr>
            <w:color w:val="0000FF"/>
          </w:rPr>
          <w:t>порядке</w:t>
        </w:r>
      </w:hyperlink>
      <w:r>
        <w:t xml:space="preserve"> и по </w:t>
      </w:r>
      <w:hyperlink r:id="rId56">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ind w:firstLine="540"/>
        <w:jc w:val="both"/>
      </w:pPr>
    </w:p>
    <w:p w:rsidR="00B13A72" w:rsidRDefault="00B13A72">
      <w:pPr>
        <w:pStyle w:val="ConsPlusTitle"/>
        <w:jc w:val="center"/>
        <w:outlineLvl w:val="2"/>
      </w:pPr>
      <w:r>
        <w:t>VIII.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подвижной радиосвязи</w:t>
      </w:r>
    </w:p>
    <w:p w:rsidR="00B13A72" w:rsidRDefault="00B13A72">
      <w:pPr>
        <w:pStyle w:val="ConsPlusTitle"/>
        <w:jc w:val="center"/>
      </w:pPr>
      <w:r>
        <w:t>в сети связи общего пользования</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абоненту </w:t>
      </w:r>
      <w:hyperlink w:anchor="P606">
        <w:r>
          <w:rPr>
            <w:color w:val="0000FF"/>
          </w:rPr>
          <w:t>&lt;*&gt;</w:t>
        </w:r>
      </w:hyperlink>
      <w:r>
        <w:t>:</w:t>
      </w:r>
    </w:p>
    <w:p w:rsidR="00B13A72" w:rsidRDefault="00B13A72">
      <w:pPr>
        <w:pStyle w:val="ConsPlusNormal"/>
        <w:spacing w:before="220"/>
        <w:ind w:firstLine="540"/>
        <w:jc w:val="both"/>
      </w:pPr>
      <w:r>
        <w:t>а) доступа к сети связи лицензиата;</w:t>
      </w:r>
    </w:p>
    <w:p w:rsidR="00B13A72" w:rsidRDefault="00B13A72">
      <w:pPr>
        <w:pStyle w:val="ConsPlusNormal"/>
        <w:spacing w:before="220"/>
        <w:ind w:firstLine="540"/>
        <w:jc w:val="both"/>
      </w:pPr>
      <w:r>
        <w:t xml:space="preserve">б) соединений по сети подвижной радиосвязи для передачи (приема) голосовой, а также </w:t>
      </w:r>
      <w:proofErr w:type="spellStart"/>
      <w:r>
        <w:t>неголосовой</w:t>
      </w:r>
      <w:proofErr w:type="spellEnd"/>
      <w:r>
        <w:t xml:space="preserve"> информации с обеспечением непрерывности связи при оказании услуги независимо от местоположения абонента, в том числе при его передвижении;</w:t>
      </w:r>
    </w:p>
    <w:p w:rsidR="00B13A72" w:rsidRDefault="00B13A72">
      <w:pPr>
        <w:pStyle w:val="ConsPlusNormal"/>
        <w:spacing w:before="220"/>
        <w:ind w:firstLine="540"/>
        <w:jc w:val="both"/>
      </w:pPr>
      <w:r>
        <w:t xml:space="preserve">в) соединений с абонентами и (или) пользователями </w:t>
      </w:r>
      <w:proofErr w:type="gramStart"/>
      <w:r>
        <w:t>сетей фиксированной телефонной связи сети связи общего пользования</w:t>
      </w:r>
      <w:proofErr w:type="gramEnd"/>
      <w:r>
        <w:t>;</w:t>
      </w:r>
    </w:p>
    <w:p w:rsidR="00B13A72" w:rsidRDefault="00B13A72">
      <w:pPr>
        <w:pStyle w:val="ConsPlusNormal"/>
        <w:spacing w:before="220"/>
        <w:ind w:firstLine="540"/>
        <w:jc w:val="both"/>
      </w:pPr>
      <w:r>
        <w:t xml:space="preserve">г) доступа к </w:t>
      </w:r>
      <w:proofErr w:type="spellStart"/>
      <w:r>
        <w:t>телематическим</w:t>
      </w:r>
      <w:proofErr w:type="spellEnd"/>
      <w:r>
        <w:t xml:space="preserve"> услугам связи и услугам связи по передаче данных, за исключением услуг связи по передаче данных для целей передачи голосовой информации;</w:t>
      </w:r>
    </w:p>
    <w:p w:rsidR="00B13A72" w:rsidRDefault="00B13A72">
      <w:pPr>
        <w:pStyle w:val="ConsPlusNormal"/>
        <w:spacing w:before="220"/>
        <w:ind w:firstLine="540"/>
        <w:jc w:val="both"/>
      </w:pPr>
      <w:r>
        <w:t xml:space="preserve">д) одновременного соединения, осуществляемого в режиме полудуплексной радиосвязи по </w:t>
      </w:r>
      <w:r>
        <w:lastRenderedPageBreak/>
        <w:t>одному каналу связи независимо от количества абонентов в группе, и (или) одновременного соединения при участии диспетчера - для одной или нескольких групп абонентов лицензиата;</w:t>
      </w:r>
    </w:p>
    <w:p w:rsidR="00B13A72" w:rsidRDefault="00B13A72">
      <w:pPr>
        <w:pStyle w:val="ConsPlusNormal"/>
        <w:spacing w:before="220"/>
        <w:ind w:firstLine="540"/>
        <w:jc w:val="both"/>
      </w:pPr>
      <w:r>
        <w:t>е) доступа к системе информационно-справочного обслуживания;</w:t>
      </w:r>
    </w:p>
    <w:p w:rsidR="00B13A72" w:rsidRDefault="00B13A72">
      <w:pPr>
        <w:pStyle w:val="ConsPlusNormal"/>
        <w:spacing w:before="220"/>
        <w:ind w:firstLine="540"/>
        <w:jc w:val="both"/>
      </w:pPr>
      <w:r>
        <w:t>ж) возможности круглосуточного бесплатного для пользователя услугами связи вызова экстренных оперативных служб посредством набора единого номера вызова экстренных оперативных служб, а также номеров вызовов соответствующих экстренных оперативных служб, устанавливаемых в соответствии с российской системой и планом нумерации;</w:t>
      </w:r>
    </w:p>
    <w:p w:rsidR="00B13A72" w:rsidRDefault="00B13A72">
      <w:pPr>
        <w:pStyle w:val="ConsPlusNormal"/>
        <w:spacing w:before="220"/>
        <w:ind w:firstLine="540"/>
        <w:jc w:val="both"/>
      </w:pPr>
      <w:r>
        <w:t>з) передачи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B13A72" w:rsidRDefault="00B13A72">
      <w:pPr>
        <w:pStyle w:val="ConsPlusNormal"/>
        <w:spacing w:before="220"/>
        <w:ind w:firstLine="540"/>
        <w:jc w:val="both"/>
      </w:pPr>
      <w:r>
        <w:t>и) возможности бесплатного круглосуточного вызова посредством набора номера "122";</w:t>
      </w:r>
    </w:p>
    <w:p w:rsidR="00B13A72" w:rsidRDefault="00B13A72">
      <w:pPr>
        <w:pStyle w:val="ConsPlusNormal"/>
        <w:spacing w:before="220"/>
        <w:ind w:firstLine="540"/>
        <w:jc w:val="both"/>
      </w:pPr>
      <w:r>
        <w:t>к) возможности бесплатного круглосуточного вызова посредством набора номеров информационно-справочных служб Министерства обороны Российской Федерации, устанавливаемых в соответствии с российской системой и планом нумерации.</w:t>
      </w:r>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t>6. Соблюдение правил присоединения сетей электросвязи и их взаимодействия, 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t>8. Выполнение в процессе оказания услуг условий, установленных при выделении полос радиочастот и присвоении радиочастоты или радиочастотного канала.</w:t>
      </w:r>
    </w:p>
    <w:p w:rsidR="00B13A72" w:rsidRDefault="00B13A72">
      <w:pPr>
        <w:pStyle w:val="ConsPlusNormal"/>
        <w:spacing w:before="220"/>
        <w:ind w:firstLine="540"/>
        <w:jc w:val="both"/>
      </w:pPr>
      <w:r>
        <w:t>9. Наличие соответствующей требованиям законодательных и иных нормативных правовых актов в области связи системы управления сетью связи.</w:t>
      </w:r>
    </w:p>
    <w:p w:rsidR="00B13A72" w:rsidRDefault="00B13A72">
      <w:pPr>
        <w:pStyle w:val="ConsPlusNormal"/>
        <w:spacing w:before="220"/>
        <w:ind w:firstLine="540"/>
        <w:jc w:val="both"/>
      </w:pPr>
      <w:r>
        <w:t>10.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11.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 xml:space="preserve">12. Представление сведений о базе расчета обязательных отчислений (неналоговых платежей) в резерв универсального обслуживания в </w:t>
      </w:r>
      <w:hyperlink r:id="rId57">
        <w:r>
          <w:rPr>
            <w:color w:val="0000FF"/>
          </w:rPr>
          <w:t>порядке</w:t>
        </w:r>
      </w:hyperlink>
      <w:r>
        <w:t xml:space="preserve"> и по </w:t>
      </w:r>
      <w:hyperlink r:id="rId58">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ind w:firstLine="540"/>
        <w:jc w:val="both"/>
      </w:pPr>
    </w:p>
    <w:p w:rsidR="00B13A72" w:rsidRDefault="00B13A72">
      <w:pPr>
        <w:pStyle w:val="ConsPlusTitle"/>
        <w:jc w:val="center"/>
        <w:outlineLvl w:val="2"/>
      </w:pPr>
      <w:r>
        <w:t>IX.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подвижной радиосвязи</w:t>
      </w:r>
    </w:p>
    <w:p w:rsidR="00B13A72" w:rsidRDefault="00B13A72">
      <w:pPr>
        <w:pStyle w:val="ConsPlusTitle"/>
        <w:jc w:val="center"/>
      </w:pPr>
      <w:r>
        <w:t>в выделенной сети связи</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lastRenderedPageBreak/>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абоненту </w:t>
      </w:r>
      <w:hyperlink w:anchor="P606">
        <w:r>
          <w:rPr>
            <w:color w:val="0000FF"/>
          </w:rPr>
          <w:t>&lt;*&gt;</w:t>
        </w:r>
      </w:hyperlink>
      <w:r>
        <w:t>:</w:t>
      </w:r>
    </w:p>
    <w:p w:rsidR="00B13A72" w:rsidRDefault="00B13A72">
      <w:pPr>
        <w:pStyle w:val="ConsPlusNormal"/>
        <w:spacing w:before="220"/>
        <w:ind w:firstLine="540"/>
        <w:jc w:val="both"/>
      </w:pPr>
      <w:r>
        <w:t>а) доступа к сети связи лицензиата;</w:t>
      </w:r>
    </w:p>
    <w:p w:rsidR="00B13A72" w:rsidRDefault="00B13A72">
      <w:pPr>
        <w:pStyle w:val="ConsPlusNormal"/>
        <w:spacing w:before="220"/>
        <w:ind w:firstLine="540"/>
        <w:jc w:val="both"/>
      </w:pPr>
      <w:r>
        <w:t xml:space="preserve">б) соединений на сети подвижной радиосвязи для передачи (приема) голосовой, а также </w:t>
      </w:r>
      <w:proofErr w:type="spellStart"/>
      <w:r>
        <w:t>неголосовой</w:t>
      </w:r>
      <w:proofErr w:type="spellEnd"/>
      <w:r>
        <w:t xml:space="preserve"> информации с обеспечением непрерывности связи при оказании услуги, в том числе при передвижении абонента;</w:t>
      </w:r>
    </w:p>
    <w:p w:rsidR="00B13A72" w:rsidRDefault="00B13A72">
      <w:pPr>
        <w:pStyle w:val="ConsPlusNormal"/>
        <w:spacing w:before="220"/>
        <w:ind w:firstLine="540"/>
        <w:jc w:val="both"/>
      </w:pPr>
      <w:r>
        <w:t>в) одновременного соединения, осуществляемого в режиме полудуплексной радиосвязи по одному каналу связи независимо от количества абонентов в группе, и (или) одновременного соединения при участии диспетчера - для одной или нескольких групп абонентов лицензиата.</w:t>
      </w:r>
    </w:p>
    <w:p w:rsidR="00B13A72" w:rsidRDefault="00B13A72">
      <w:pPr>
        <w:pStyle w:val="ConsPlusNormal"/>
        <w:spacing w:before="220"/>
        <w:ind w:firstLine="540"/>
        <w:jc w:val="both"/>
      </w:pPr>
      <w:r>
        <w:t>5.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t>6. Выполнение в процессе оказания услуг условий, установленных при выделении полос радиочастот и присвоении радиочастоты или радиочастотного канала.</w:t>
      </w:r>
    </w:p>
    <w:p w:rsidR="00B13A72" w:rsidRDefault="00B13A72">
      <w:pPr>
        <w:pStyle w:val="ConsPlusNormal"/>
        <w:spacing w:before="220"/>
        <w:ind w:firstLine="540"/>
        <w:jc w:val="both"/>
      </w:pPr>
      <w:r>
        <w:t>7. Недопустимость присоединения сети связи лицензиата к сети связи общего пользования.</w:t>
      </w:r>
    </w:p>
    <w:p w:rsidR="00B13A72" w:rsidRDefault="00B13A72">
      <w:pPr>
        <w:pStyle w:val="ConsPlusNormal"/>
        <w:spacing w:before="220"/>
        <w:ind w:firstLine="540"/>
        <w:jc w:val="both"/>
      </w:pPr>
      <w:r>
        <w:t>8.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 xml:space="preserve">9. </w:t>
      </w:r>
      <w:proofErr w:type="gramStart"/>
      <w:r>
        <w:t>Представление информации о цели использования линии связи, пересекающей государственную границу Российской Федерации, средствах связи, установленных на указанной линии связи (в случае если лицензиат является собственником или иным владельцем такой линии связи), а также информации о средствах связи, обеспечивающих взаимодействие с указанными линиями связи, в том числе через иные линии связи (в случае если лицензиат использует такие линии связи).</w:t>
      </w:r>
      <w:proofErr w:type="gramEnd"/>
    </w:p>
    <w:p w:rsidR="00B13A72" w:rsidRDefault="00B13A72">
      <w:pPr>
        <w:pStyle w:val="ConsPlusNormal"/>
        <w:ind w:firstLine="540"/>
        <w:jc w:val="both"/>
      </w:pPr>
    </w:p>
    <w:p w:rsidR="00B13A72" w:rsidRDefault="00B13A72">
      <w:pPr>
        <w:pStyle w:val="ConsPlusTitle"/>
        <w:jc w:val="center"/>
        <w:outlineLvl w:val="2"/>
      </w:pPr>
      <w:r>
        <w:t>X.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подвижной</w:t>
      </w:r>
    </w:p>
    <w:p w:rsidR="00B13A72" w:rsidRDefault="00B13A72">
      <w:pPr>
        <w:pStyle w:val="ConsPlusTitle"/>
        <w:jc w:val="center"/>
      </w:pPr>
      <w:r>
        <w:t>радиотелефонной связи</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абоненту </w:t>
      </w:r>
      <w:hyperlink w:anchor="P606">
        <w:r>
          <w:rPr>
            <w:color w:val="0000FF"/>
          </w:rPr>
          <w:t>&lt;*&gt;</w:t>
        </w:r>
      </w:hyperlink>
      <w:r>
        <w:t>:</w:t>
      </w:r>
    </w:p>
    <w:p w:rsidR="00B13A72" w:rsidRDefault="00B13A72">
      <w:pPr>
        <w:pStyle w:val="ConsPlusNormal"/>
        <w:spacing w:before="220"/>
        <w:ind w:firstLine="540"/>
        <w:jc w:val="both"/>
      </w:pPr>
      <w:r>
        <w:t>а) доступа к сети связи лицензиата;</w:t>
      </w:r>
    </w:p>
    <w:p w:rsidR="00B13A72" w:rsidRDefault="00B13A72">
      <w:pPr>
        <w:pStyle w:val="ConsPlusNormal"/>
        <w:spacing w:before="220"/>
        <w:ind w:firstLine="540"/>
        <w:jc w:val="both"/>
      </w:pPr>
      <w:proofErr w:type="gramStart"/>
      <w:r>
        <w:t xml:space="preserve">б) соединений по сети подвижной радиотелефонной связи лицензиата и сети передачи данных лицензиата для передачи (приема) голосовой, а также </w:t>
      </w:r>
      <w:proofErr w:type="spellStart"/>
      <w:r>
        <w:t>неголосовой</w:t>
      </w:r>
      <w:proofErr w:type="spellEnd"/>
      <w:r>
        <w:t xml:space="preserve"> информации с </w:t>
      </w:r>
      <w:r>
        <w:lastRenderedPageBreak/>
        <w:t>обеспечением непрерывности связи при оказании услуги независимо от местоположения абонента, в том числе при его передвижении;</w:t>
      </w:r>
      <w:proofErr w:type="gramEnd"/>
    </w:p>
    <w:p w:rsidR="00B13A72" w:rsidRDefault="00B13A72">
      <w:pPr>
        <w:pStyle w:val="ConsPlusNormal"/>
        <w:spacing w:before="220"/>
        <w:ind w:firstLine="540"/>
        <w:jc w:val="both"/>
      </w:pPr>
      <w:r>
        <w:t xml:space="preserve">в) соединений с абонентами и (или) пользователями </w:t>
      </w:r>
      <w:proofErr w:type="gramStart"/>
      <w:r>
        <w:t>сетей фиксированной телефонной связи сети связи общего пользования</w:t>
      </w:r>
      <w:proofErr w:type="gramEnd"/>
      <w:r>
        <w:t>;</w:t>
      </w:r>
    </w:p>
    <w:p w:rsidR="00B13A72" w:rsidRDefault="00B13A72">
      <w:pPr>
        <w:pStyle w:val="ConsPlusNormal"/>
        <w:spacing w:before="220"/>
        <w:ind w:firstLine="540"/>
        <w:jc w:val="both"/>
      </w:pPr>
      <w:r>
        <w:t>г) возможности пользования услугами подвижной радиотелефонной связи при нахождении за пределами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д) доступа к </w:t>
      </w:r>
      <w:proofErr w:type="spellStart"/>
      <w:r>
        <w:t>телематическим</w:t>
      </w:r>
      <w:proofErr w:type="spellEnd"/>
      <w:r>
        <w:t xml:space="preserve"> услугам связи и услугам связи по передаче данных, за исключением услуг связи по передаче данных для целей передачи голосовой информации;</w:t>
      </w:r>
    </w:p>
    <w:p w:rsidR="00B13A72" w:rsidRDefault="00B13A72">
      <w:pPr>
        <w:pStyle w:val="ConsPlusNormal"/>
        <w:spacing w:before="220"/>
        <w:ind w:firstLine="540"/>
        <w:jc w:val="both"/>
      </w:pPr>
      <w:r>
        <w:t>е) доступа к системе информационно-справочного обслуживания;</w:t>
      </w:r>
    </w:p>
    <w:p w:rsidR="00B13A72" w:rsidRDefault="00B13A72">
      <w:pPr>
        <w:pStyle w:val="ConsPlusNormal"/>
        <w:spacing w:before="220"/>
        <w:ind w:firstLine="540"/>
        <w:jc w:val="both"/>
      </w:pPr>
      <w:proofErr w:type="gramStart"/>
      <w:r>
        <w:t>ж) возможности круглосуточного бесплатного для пользователя услугами связи вызова экстренных оперативных служб, в том числе путем передачи коротких текстовых сообщений, посредством набора единого номера вызова экстренных оперативных служб, а также возможности круглосуточного бесплатного для пользователя услугами связи вызова экстренных оперативных служб посредством набора номеров вызовов соответствующих экстренных оперативных служб, устанавливаемых в соответствии с российской системой и планом нумерации;</w:t>
      </w:r>
      <w:proofErr w:type="gramEnd"/>
    </w:p>
    <w:p w:rsidR="00B13A72" w:rsidRDefault="00B13A72">
      <w:pPr>
        <w:pStyle w:val="ConsPlusNormal"/>
        <w:spacing w:before="220"/>
        <w:ind w:firstLine="540"/>
        <w:jc w:val="both"/>
      </w:pPr>
      <w:r>
        <w:t>з) передачи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B13A72" w:rsidRDefault="00B13A72">
      <w:pPr>
        <w:pStyle w:val="ConsPlusNormal"/>
        <w:spacing w:before="220"/>
        <w:ind w:firstLine="540"/>
        <w:jc w:val="both"/>
      </w:pPr>
      <w:r>
        <w:t>и) возможности бесплатного круглосуточного вызова посредством набора номера "122";</w:t>
      </w:r>
    </w:p>
    <w:p w:rsidR="00B13A72" w:rsidRDefault="00B13A72">
      <w:pPr>
        <w:pStyle w:val="ConsPlusNormal"/>
        <w:spacing w:before="220"/>
        <w:ind w:firstLine="540"/>
        <w:jc w:val="both"/>
      </w:pPr>
      <w:r>
        <w:t>к) возможности бесплатного круглосуточного вызова посредством набора номеров информационно-справочных служб Министерства обороны Российской Федерации, устанавливаемых в соответствии с российской системой и планом нумерации.</w:t>
      </w:r>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t>6. Соблюдение правил присоединения сетей электросвязи и их взаимодействия, 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t>8. Выполнение в процессе оказания услуг условий, установленных при выделении полос радиочастот и присвоении радиочастоты или радиочастотного канала.</w:t>
      </w:r>
    </w:p>
    <w:p w:rsidR="00B13A72" w:rsidRDefault="00B13A72">
      <w:pPr>
        <w:pStyle w:val="ConsPlusNormal"/>
        <w:spacing w:before="220"/>
        <w:ind w:firstLine="540"/>
        <w:jc w:val="both"/>
      </w:pPr>
      <w:r>
        <w:t>9. Выполнение лицензиатом обязанности по оказанию универсальных услуг связи в соответствии с договорами об условиях оказания универсальных услуг связи, заключенными с уполномоченным федеральным органом исполнительной власти (для операторов универсального обслуживания).</w:t>
      </w:r>
    </w:p>
    <w:p w:rsidR="00B13A72" w:rsidRDefault="00B13A72">
      <w:pPr>
        <w:pStyle w:val="ConsPlusNormal"/>
        <w:spacing w:before="220"/>
        <w:ind w:firstLine="540"/>
        <w:jc w:val="both"/>
      </w:pPr>
      <w:r>
        <w:t>10. Наличие соответствующей требованиям законодательных и иных нормативных правовых актов в области связи системы управления сетью связи.</w:t>
      </w:r>
    </w:p>
    <w:p w:rsidR="00B13A72" w:rsidRDefault="00B13A72">
      <w:pPr>
        <w:pStyle w:val="ConsPlusNormal"/>
        <w:spacing w:before="220"/>
        <w:ind w:firstLine="540"/>
        <w:jc w:val="both"/>
      </w:pPr>
      <w:r>
        <w:t>11.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lastRenderedPageBreak/>
        <w:t>12.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 xml:space="preserve">13. Представление сведений о базе расчета обязательных отчислений (неналоговых платежей) в резерв универсального обслуживания в </w:t>
      </w:r>
      <w:hyperlink r:id="rId59">
        <w:r>
          <w:rPr>
            <w:color w:val="0000FF"/>
          </w:rPr>
          <w:t>порядке</w:t>
        </w:r>
      </w:hyperlink>
      <w:r>
        <w:t xml:space="preserve"> и по </w:t>
      </w:r>
      <w:hyperlink r:id="rId60">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ind w:firstLine="540"/>
        <w:jc w:val="both"/>
      </w:pPr>
    </w:p>
    <w:p w:rsidR="00B13A72" w:rsidRDefault="00B13A72">
      <w:pPr>
        <w:pStyle w:val="ConsPlusTitle"/>
        <w:jc w:val="center"/>
        <w:outlineLvl w:val="2"/>
      </w:pPr>
      <w:r>
        <w:t>XI.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подвижной</w:t>
      </w:r>
    </w:p>
    <w:p w:rsidR="00B13A72" w:rsidRDefault="00B13A72">
      <w:pPr>
        <w:pStyle w:val="ConsPlusTitle"/>
        <w:jc w:val="center"/>
      </w:pPr>
      <w:r>
        <w:t>спутниковой радиосвязи</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всей территории Российской Федерации.</w:t>
      </w:r>
    </w:p>
    <w:p w:rsidR="00B13A72" w:rsidRDefault="00B13A72">
      <w:pPr>
        <w:pStyle w:val="ConsPlusNormal"/>
        <w:spacing w:before="220"/>
        <w:ind w:firstLine="540"/>
        <w:jc w:val="both"/>
      </w:pPr>
      <w:r>
        <w:t xml:space="preserve">4. Обеспечение предоставления абоненту </w:t>
      </w:r>
      <w:hyperlink w:anchor="P606">
        <w:r>
          <w:rPr>
            <w:color w:val="0000FF"/>
          </w:rPr>
          <w:t>&lt;*&gt;</w:t>
        </w:r>
      </w:hyperlink>
      <w:r>
        <w:t>:</w:t>
      </w:r>
    </w:p>
    <w:p w:rsidR="00B13A72" w:rsidRDefault="00B13A72">
      <w:pPr>
        <w:pStyle w:val="ConsPlusNormal"/>
        <w:spacing w:before="220"/>
        <w:ind w:firstLine="540"/>
        <w:jc w:val="both"/>
      </w:pPr>
      <w:r>
        <w:t>а) доступа к сети связи лицензиата;</w:t>
      </w:r>
    </w:p>
    <w:p w:rsidR="00B13A72" w:rsidRDefault="00B13A72">
      <w:pPr>
        <w:pStyle w:val="ConsPlusNormal"/>
        <w:spacing w:before="220"/>
        <w:ind w:firstLine="540"/>
        <w:jc w:val="both"/>
      </w:pPr>
      <w:r>
        <w:t xml:space="preserve">б) соединений по сети подвижной спутниковой радиосвязи для передачи (приема) голосовой, а также </w:t>
      </w:r>
      <w:proofErr w:type="spellStart"/>
      <w:r>
        <w:t>неголосовой</w:t>
      </w:r>
      <w:proofErr w:type="spellEnd"/>
      <w:r>
        <w:t xml:space="preserve"> информации с обеспечением непрерывности связи при оказании услуги независимо от местоположения абонента, в том числе при его передвижении в пределах территории Российской Федерации;</w:t>
      </w:r>
    </w:p>
    <w:p w:rsidR="00B13A72" w:rsidRDefault="00B13A72">
      <w:pPr>
        <w:pStyle w:val="ConsPlusNormal"/>
        <w:spacing w:before="220"/>
        <w:ind w:firstLine="540"/>
        <w:jc w:val="both"/>
      </w:pPr>
      <w:r>
        <w:t xml:space="preserve">в) соединений с абонентами и (или) пользователями </w:t>
      </w:r>
      <w:proofErr w:type="gramStart"/>
      <w:r>
        <w:t>сетей фиксированной телефонной связи сети связи общего пользования</w:t>
      </w:r>
      <w:proofErr w:type="gramEnd"/>
      <w:r>
        <w:t>;</w:t>
      </w:r>
    </w:p>
    <w:p w:rsidR="00B13A72" w:rsidRDefault="00B13A72">
      <w:pPr>
        <w:pStyle w:val="ConsPlusNormal"/>
        <w:spacing w:before="220"/>
        <w:ind w:firstLine="540"/>
        <w:jc w:val="both"/>
      </w:pPr>
      <w:r>
        <w:t xml:space="preserve">г) доступа к </w:t>
      </w:r>
      <w:proofErr w:type="spellStart"/>
      <w:r>
        <w:t>телематическим</w:t>
      </w:r>
      <w:proofErr w:type="spellEnd"/>
      <w:r>
        <w:t xml:space="preserve"> услугам связи и услугам связи по передаче данных, за исключением услуг связи по передаче данных для целей передачи голосовой информации;</w:t>
      </w:r>
    </w:p>
    <w:p w:rsidR="00B13A72" w:rsidRDefault="00B13A72">
      <w:pPr>
        <w:pStyle w:val="ConsPlusNormal"/>
        <w:spacing w:before="220"/>
        <w:ind w:firstLine="540"/>
        <w:jc w:val="both"/>
      </w:pPr>
      <w:r>
        <w:t>д) доступа к системе информационно-справочного обслуживания;</w:t>
      </w:r>
    </w:p>
    <w:p w:rsidR="00B13A72" w:rsidRDefault="00B13A72">
      <w:pPr>
        <w:pStyle w:val="ConsPlusNormal"/>
        <w:spacing w:before="220"/>
        <w:ind w:firstLine="540"/>
        <w:jc w:val="both"/>
      </w:pPr>
      <w:r>
        <w:t>е) возможности круглосуточного бесплатного для пользователя услугами связи вызова экстренных оперативных служб посредством набора единого номера вызова экстренных оперативных служб, а также номеров вызовов соответствующих экстренных оперативных служб, устанавливаемых в соответствии с российской системой и планом нумерации;</w:t>
      </w:r>
    </w:p>
    <w:p w:rsidR="00B13A72" w:rsidRDefault="00B13A72">
      <w:pPr>
        <w:pStyle w:val="ConsPlusNormal"/>
        <w:spacing w:before="220"/>
        <w:ind w:firstLine="540"/>
        <w:jc w:val="both"/>
      </w:pPr>
      <w:r>
        <w:t>ж) передачи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B13A72" w:rsidRDefault="00B13A72">
      <w:pPr>
        <w:pStyle w:val="ConsPlusNormal"/>
        <w:spacing w:before="220"/>
        <w:ind w:firstLine="540"/>
        <w:jc w:val="both"/>
      </w:pPr>
      <w:r>
        <w:t>з) возможности бесплатного круглосуточного вызова посредством набора номера "122";</w:t>
      </w:r>
    </w:p>
    <w:p w:rsidR="00B13A72" w:rsidRDefault="00B13A72">
      <w:pPr>
        <w:pStyle w:val="ConsPlusNormal"/>
        <w:spacing w:before="220"/>
        <w:ind w:firstLine="540"/>
        <w:jc w:val="both"/>
      </w:pPr>
      <w:r>
        <w:t>и) возможности бесплатного круглосуточного вызова посредством набора номеров информационно-справочных служб Министерства обороны Российской Федерации, устанавливаемых в соответствии с российской системой и планом нумерации.</w:t>
      </w:r>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lastRenderedPageBreak/>
        <w:t>6. Соблюдение правил присоединения сетей электросвязи и их взаимодействия, 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t>8. Выполнение в процессе оказания услуг условий, установленных при выделении полос радиочастот и присвоении радиочастоты или радиочастотного канала.</w:t>
      </w:r>
    </w:p>
    <w:p w:rsidR="00B13A72" w:rsidRDefault="00B13A72">
      <w:pPr>
        <w:pStyle w:val="ConsPlusNormal"/>
        <w:spacing w:before="220"/>
        <w:ind w:firstLine="540"/>
        <w:jc w:val="both"/>
      </w:pPr>
      <w:r>
        <w:t>9. Наличие соответствующей требованиям законодательных и иных нормативных правовых актов в области связи системы управления сетью связи.</w:t>
      </w:r>
    </w:p>
    <w:p w:rsidR="00B13A72" w:rsidRDefault="00B13A72">
      <w:pPr>
        <w:pStyle w:val="ConsPlusNormal"/>
        <w:spacing w:before="220"/>
        <w:ind w:firstLine="540"/>
        <w:jc w:val="both"/>
      </w:pPr>
      <w:r>
        <w:t>10.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11.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 xml:space="preserve">12. Наличие на территории Российской </w:t>
      </w:r>
      <w:proofErr w:type="gramStart"/>
      <w:r>
        <w:t>Федерации станций сопряжения сети подвижной спутниковой радиосвязи</w:t>
      </w:r>
      <w:proofErr w:type="gramEnd"/>
      <w:r>
        <w:t xml:space="preserve"> лицензиата, обеспечивающих взаимодействие с сетью связи общего пользования.</w:t>
      </w:r>
    </w:p>
    <w:p w:rsidR="00B13A72" w:rsidRDefault="00B13A72">
      <w:pPr>
        <w:pStyle w:val="ConsPlusNormal"/>
        <w:spacing w:before="220"/>
        <w:ind w:firstLine="540"/>
        <w:jc w:val="both"/>
      </w:pPr>
      <w:proofErr w:type="gramStart"/>
      <w:r>
        <w:t>При использовании спутниковой сети связи, находящейся под юрисдикцией иностранного государства, пропуск трафика, формирующегося абонентскими станциями (терминалами) на территории Российской Федерации, включая станции иностранных абонентов, с которыми лицензиатом не заключен договор об оказании услуг связи и которые находятся в роуминге на территории Российской Федерации, должен осуществляться только через станцию сопряжения лицензиата, находящуюся на территории Российской Федерации.</w:t>
      </w:r>
      <w:proofErr w:type="gramEnd"/>
    </w:p>
    <w:p w:rsidR="00B13A72" w:rsidRDefault="00B13A72">
      <w:pPr>
        <w:pStyle w:val="ConsPlusNormal"/>
        <w:spacing w:before="220"/>
        <w:ind w:firstLine="540"/>
        <w:jc w:val="both"/>
      </w:pPr>
      <w:r>
        <w:t xml:space="preserve">13. Представление сведений о базе расчета обязательных отчислений (неналоговых платежей) в резерв универсального обслуживания в </w:t>
      </w:r>
      <w:hyperlink r:id="rId61">
        <w:r>
          <w:rPr>
            <w:color w:val="0000FF"/>
          </w:rPr>
          <w:t>порядке</w:t>
        </w:r>
      </w:hyperlink>
      <w:r>
        <w:t xml:space="preserve"> и по </w:t>
      </w:r>
      <w:hyperlink r:id="rId62">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ind w:firstLine="540"/>
        <w:jc w:val="both"/>
      </w:pPr>
    </w:p>
    <w:p w:rsidR="00B13A72" w:rsidRDefault="00B13A72">
      <w:pPr>
        <w:pStyle w:val="ConsPlusTitle"/>
        <w:jc w:val="center"/>
        <w:outlineLvl w:val="2"/>
      </w:pPr>
      <w:r>
        <w:t>XII.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связи по предоставлению</w:t>
      </w:r>
    </w:p>
    <w:p w:rsidR="00B13A72" w:rsidRDefault="00B13A72">
      <w:pPr>
        <w:pStyle w:val="ConsPlusTitle"/>
        <w:jc w:val="center"/>
      </w:pPr>
      <w:r>
        <w:t>каналов связи</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пользователю услугами </w:t>
      </w:r>
      <w:proofErr w:type="gramStart"/>
      <w:r>
        <w:t>связи возможности передачи сообщений электросвязи</w:t>
      </w:r>
      <w:proofErr w:type="gramEnd"/>
      <w:r>
        <w:t xml:space="preserve"> по каналам связи, образованным линиями передачи сети связи лицензиата </w:t>
      </w:r>
      <w:hyperlink w:anchor="P606">
        <w:r>
          <w:rPr>
            <w:color w:val="0000FF"/>
          </w:rPr>
          <w:t>&lt;*&gt;</w:t>
        </w:r>
      </w:hyperlink>
      <w:r>
        <w:t>.</w:t>
      </w:r>
    </w:p>
    <w:p w:rsidR="00B13A72" w:rsidRDefault="00B13A72">
      <w:pPr>
        <w:pStyle w:val="ConsPlusNormal"/>
        <w:spacing w:before="220"/>
        <w:ind w:firstLine="540"/>
        <w:jc w:val="both"/>
      </w:pPr>
      <w:r>
        <w:t>5. Выполнение в процессе оказания услуг условий, установленных при выделении полос радиочастот и присвоении радиочастоты или радиочастотного канала (в случае использования при оказании услуг радиочастотного спектра).</w:t>
      </w:r>
    </w:p>
    <w:p w:rsidR="00B13A72" w:rsidRDefault="00B13A72">
      <w:pPr>
        <w:pStyle w:val="ConsPlusNormal"/>
        <w:spacing w:before="220"/>
        <w:ind w:firstLine="540"/>
        <w:jc w:val="both"/>
      </w:pPr>
      <w:r>
        <w:lastRenderedPageBreak/>
        <w:t>6.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7.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 xml:space="preserve">8. Представление сведений о базе расчета обязательных отчислений (неналоговых платежей) в резерв универсального обслуживания в </w:t>
      </w:r>
      <w:hyperlink r:id="rId63">
        <w:r>
          <w:rPr>
            <w:color w:val="0000FF"/>
          </w:rPr>
          <w:t>порядке</w:t>
        </w:r>
      </w:hyperlink>
      <w:r>
        <w:t xml:space="preserve"> и по </w:t>
      </w:r>
      <w:hyperlink r:id="rId64">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spacing w:before="220"/>
        <w:ind w:firstLine="540"/>
        <w:jc w:val="both"/>
      </w:pPr>
      <w:r>
        <w:t>9. Наличие на территории Российской Федерации не менее одной станции сопряжения сети связи лицензиата, обеспечивающей взаимодействие с сетью связи общего пользования при оказании услуг связи с использованием спутниковой сети связи, находящейся под юрисдикцией иностранного государства (для лицензиатов, обеспечивающих возможность передачи сообщений электросвязи непосредственно по спутниковой сети связи).</w:t>
      </w:r>
    </w:p>
    <w:p w:rsidR="00B13A72" w:rsidRDefault="00B13A72">
      <w:pPr>
        <w:pStyle w:val="ConsPlusNormal"/>
        <w:spacing w:before="220"/>
        <w:ind w:firstLine="540"/>
        <w:jc w:val="both"/>
      </w:pPr>
      <w:proofErr w:type="gramStart"/>
      <w:r>
        <w:t>При использовании спутниковой сети связи, находящейся под юрисдикцией иностранного государства, пропуск трафика, формирующегося абонентскими станциями (терминалами) на территории Российской Федерации, включая станции иностранных абонентов, с которыми лицензиатом не заключен договор об оказании услуг связи и которые находятся в роуминге на территории Российской Федерации, должен осуществляться только через станцию сопряжения лицензиата, находящуюся на территории Российской Федерации.</w:t>
      </w:r>
      <w:proofErr w:type="gramEnd"/>
    </w:p>
    <w:p w:rsidR="00B13A72" w:rsidRDefault="00B13A72">
      <w:pPr>
        <w:pStyle w:val="ConsPlusNormal"/>
        <w:ind w:firstLine="540"/>
        <w:jc w:val="both"/>
      </w:pPr>
    </w:p>
    <w:p w:rsidR="00B13A72" w:rsidRDefault="00B13A72">
      <w:pPr>
        <w:pStyle w:val="ConsPlusTitle"/>
        <w:jc w:val="center"/>
        <w:outlineLvl w:val="2"/>
      </w:pPr>
      <w:r>
        <w:t>XIII.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связи по передаче данных,</w:t>
      </w:r>
    </w:p>
    <w:p w:rsidR="00B13A72" w:rsidRDefault="00B13A72">
      <w:pPr>
        <w:pStyle w:val="ConsPlusTitle"/>
        <w:jc w:val="center"/>
      </w:pPr>
      <w:r>
        <w:t>за исключением услуг связи по передаче данных для целей</w:t>
      </w:r>
    </w:p>
    <w:p w:rsidR="00B13A72" w:rsidRDefault="00B13A72">
      <w:pPr>
        <w:pStyle w:val="ConsPlusTitle"/>
        <w:jc w:val="center"/>
      </w:pPr>
      <w:r>
        <w:t>передачи голосовой информации</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абоненту и (или) иному пользователю услугами связи </w:t>
      </w:r>
      <w:hyperlink w:anchor="P606">
        <w:r>
          <w:rPr>
            <w:color w:val="0000FF"/>
          </w:rPr>
          <w:t>&lt;*&gt;</w:t>
        </w:r>
      </w:hyperlink>
      <w:r>
        <w:t>:</w:t>
      </w:r>
    </w:p>
    <w:p w:rsidR="00B13A72" w:rsidRDefault="00B13A72">
      <w:pPr>
        <w:pStyle w:val="ConsPlusNormal"/>
        <w:spacing w:before="220"/>
        <w:ind w:firstLine="540"/>
        <w:jc w:val="both"/>
      </w:pPr>
      <w:r>
        <w:t>а) доступа к сети связи лицензиата;</w:t>
      </w:r>
    </w:p>
    <w:p w:rsidR="00B13A72" w:rsidRDefault="00B13A72">
      <w:pPr>
        <w:pStyle w:val="ConsPlusNormal"/>
        <w:spacing w:before="220"/>
        <w:ind w:firstLine="540"/>
        <w:jc w:val="both"/>
      </w:pPr>
      <w:r>
        <w:t>б) соединений по сети передачи данных, за исключением соединений для целей передачи голосовой информации;</w:t>
      </w:r>
    </w:p>
    <w:p w:rsidR="00B13A72" w:rsidRDefault="00B13A72">
      <w:pPr>
        <w:pStyle w:val="ConsPlusNormal"/>
        <w:spacing w:before="220"/>
        <w:ind w:firstLine="540"/>
        <w:jc w:val="both"/>
      </w:pPr>
      <w:r>
        <w:t xml:space="preserve">в) доступа к услугам передачи данных, оказываемым другими операторами связи, </w:t>
      </w:r>
      <w:proofErr w:type="gramStart"/>
      <w:r>
        <w:t>сети</w:t>
      </w:r>
      <w:proofErr w:type="gramEnd"/>
      <w:r>
        <w:t xml:space="preserve"> передачи данных которых взаимодействуют с сетью связи лицензиата.</w:t>
      </w:r>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t>6. Соблюдение правил присоединения сетей электросвязи и их взаимодействия, утвержденных Правительством Российской Федерации, в случае присоединения сети связи лицензиата к сети связи общего пользования.</w:t>
      </w:r>
    </w:p>
    <w:p w:rsidR="00B13A72" w:rsidRDefault="00B13A72">
      <w:pPr>
        <w:pStyle w:val="ConsPlusNormal"/>
        <w:spacing w:before="220"/>
        <w:ind w:firstLine="540"/>
        <w:jc w:val="both"/>
      </w:pPr>
      <w:r>
        <w:lastRenderedPageBreak/>
        <w:t>7.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t>8. Выполнение в процессе оказания услуг условий, установленных при выделении полос радиочастот и присвоении радиочастоты или радиочастотного канала (в случае использования при оказании услуг радиочастотного спектра).</w:t>
      </w:r>
    </w:p>
    <w:p w:rsidR="00B13A72" w:rsidRDefault="00B13A72">
      <w:pPr>
        <w:pStyle w:val="ConsPlusNormal"/>
        <w:spacing w:before="220"/>
        <w:ind w:firstLine="540"/>
        <w:jc w:val="both"/>
      </w:pPr>
      <w:r>
        <w:t>9. Наличие соответствующей требованиям законодательных и иных нормативных правовых актов в области связи системы управления сетью связи.</w:t>
      </w:r>
    </w:p>
    <w:p w:rsidR="00B13A72" w:rsidRDefault="00B13A72">
      <w:pPr>
        <w:pStyle w:val="ConsPlusNormal"/>
        <w:spacing w:before="220"/>
        <w:ind w:firstLine="540"/>
        <w:jc w:val="both"/>
      </w:pPr>
      <w:r>
        <w:t>10.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11.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 в том числе информационно-телекоммуникационной сети "Интернет".</w:t>
      </w:r>
    </w:p>
    <w:p w:rsidR="00B13A72" w:rsidRDefault="00B13A72">
      <w:pPr>
        <w:pStyle w:val="ConsPlusNormal"/>
        <w:spacing w:before="220"/>
        <w:ind w:firstLine="540"/>
        <w:jc w:val="both"/>
      </w:pPr>
      <w:r>
        <w:t>12. Выполнение лицензиатом обязанности по оказанию универсальных услуг связи в соответствии с договорами об условиях оказания универсальных услуг связи, заключенными с уполномоченным федеральным органом исполнительной власти (для операторов универсального обслуживания).</w:t>
      </w:r>
    </w:p>
    <w:p w:rsidR="00B13A72" w:rsidRDefault="00B13A72">
      <w:pPr>
        <w:pStyle w:val="ConsPlusNormal"/>
        <w:spacing w:before="220"/>
        <w:ind w:firstLine="540"/>
        <w:jc w:val="both"/>
      </w:pPr>
      <w:r>
        <w:t xml:space="preserve">13. Представление сведений о базе расчета обязательных отчислений (неналоговых платежей) в резерв универсального обслуживания в </w:t>
      </w:r>
      <w:hyperlink r:id="rId65">
        <w:r>
          <w:rPr>
            <w:color w:val="0000FF"/>
          </w:rPr>
          <w:t>порядке</w:t>
        </w:r>
      </w:hyperlink>
      <w:r>
        <w:t xml:space="preserve"> и по </w:t>
      </w:r>
      <w:hyperlink r:id="rId66">
        <w:r>
          <w:rPr>
            <w:color w:val="0000FF"/>
          </w:rPr>
          <w:t>форме</w:t>
        </w:r>
      </w:hyperlink>
      <w:r>
        <w:t>, которые установлены федеральным органом исполнительной власти в области связи (в случае присоединения сети связи лицензиата к сети связи общего пользования).</w:t>
      </w:r>
    </w:p>
    <w:p w:rsidR="00B13A72" w:rsidRDefault="00B13A72">
      <w:pPr>
        <w:pStyle w:val="ConsPlusNormal"/>
        <w:spacing w:before="220"/>
        <w:ind w:firstLine="540"/>
        <w:jc w:val="both"/>
      </w:pPr>
      <w:r>
        <w:t>14. Наличие на территории Российской Федерации не менее одной станции сопряжения сети связи лицензиата, обеспечивающей взаимодействие с сетью связи общего пользования при оказании услуг связи с использованием спутниковой сети связи, находящейся под юрисдикцией иностранного государства (для лицензиатов, обеспечивающих возможность передачи сообщений электросвязи непосредственно по спутниковой сети связи).</w:t>
      </w:r>
    </w:p>
    <w:p w:rsidR="00B13A72" w:rsidRDefault="00B13A72">
      <w:pPr>
        <w:pStyle w:val="ConsPlusNormal"/>
        <w:spacing w:before="220"/>
        <w:ind w:firstLine="540"/>
        <w:jc w:val="both"/>
      </w:pPr>
      <w:proofErr w:type="gramStart"/>
      <w:r>
        <w:t>При использовании спутниковой сети связи, находящейся под юрисдикцией иностранного государства, пропуск трафика, формирующегося абонентскими станциями (терминалами) на территории Российской Федерации, включая станции иностранных абонентов, с которыми лицензиатом не заключен договор об оказании услуг связи и которые находятся в роуминге на территории Российской Федерации, должен осуществляться только через станцию сопряжения лицензиата, находящуюся на территории Российской Федерации.</w:t>
      </w:r>
      <w:proofErr w:type="gramEnd"/>
    </w:p>
    <w:p w:rsidR="00B13A72" w:rsidRDefault="00B13A72">
      <w:pPr>
        <w:pStyle w:val="ConsPlusNormal"/>
        <w:ind w:firstLine="540"/>
        <w:jc w:val="both"/>
      </w:pPr>
    </w:p>
    <w:p w:rsidR="00B13A72" w:rsidRDefault="00B13A72">
      <w:pPr>
        <w:pStyle w:val="ConsPlusTitle"/>
        <w:jc w:val="center"/>
        <w:outlineLvl w:val="2"/>
      </w:pPr>
      <w:r>
        <w:t>XIV.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 xml:space="preserve">деятельности по оказанию </w:t>
      </w:r>
      <w:proofErr w:type="spellStart"/>
      <w:r>
        <w:t>телематических</w:t>
      </w:r>
      <w:proofErr w:type="spellEnd"/>
      <w:r>
        <w:t xml:space="preserve"> услуг связи</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абоненту и (или) пользователю услугами связи </w:t>
      </w:r>
      <w:hyperlink w:anchor="P606">
        <w:r>
          <w:rPr>
            <w:color w:val="0000FF"/>
          </w:rPr>
          <w:t>&lt;*&gt;</w:t>
        </w:r>
      </w:hyperlink>
      <w:r>
        <w:t>:</w:t>
      </w:r>
    </w:p>
    <w:p w:rsidR="00B13A72" w:rsidRDefault="00B13A72">
      <w:pPr>
        <w:pStyle w:val="ConsPlusNormal"/>
        <w:spacing w:before="220"/>
        <w:ind w:firstLine="540"/>
        <w:jc w:val="both"/>
      </w:pPr>
      <w:r>
        <w:t>а) доступа к сети связи лицензиата;</w:t>
      </w:r>
    </w:p>
    <w:p w:rsidR="00B13A72" w:rsidRDefault="00B13A72">
      <w:pPr>
        <w:pStyle w:val="ConsPlusNormal"/>
        <w:spacing w:before="220"/>
        <w:ind w:firstLine="540"/>
        <w:jc w:val="both"/>
      </w:pPr>
      <w:r>
        <w:lastRenderedPageBreak/>
        <w:t>б) доступа к информационным системам информационно-телекоммуникационных сетей, в том числе к информационно-телекоммуникационной сети "Интернет";</w:t>
      </w:r>
    </w:p>
    <w:p w:rsidR="00B13A72" w:rsidRDefault="00B13A72">
      <w:pPr>
        <w:pStyle w:val="ConsPlusNormal"/>
        <w:spacing w:before="220"/>
        <w:ind w:firstLine="540"/>
        <w:jc w:val="both"/>
      </w:pPr>
      <w:r>
        <w:t xml:space="preserve">в) приема и передачи </w:t>
      </w:r>
      <w:proofErr w:type="spellStart"/>
      <w:r>
        <w:t>телематических</w:t>
      </w:r>
      <w:proofErr w:type="spellEnd"/>
      <w:r>
        <w:t xml:space="preserve"> электронных сообщений;</w:t>
      </w:r>
    </w:p>
    <w:p w:rsidR="00B13A72" w:rsidRDefault="00B13A72">
      <w:pPr>
        <w:pStyle w:val="ConsPlusNormal"/>
        <w:spacing w:before="220"/>
        <w:ind w:firstLine="540"/>
        <w:jc w:val="both"/>
      </w:pPr>
      <w:r>
        <w:t>г) передачи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t>6. Соблюдение правил присоединения сетей электросвязи и их взаимодействия, 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Выполнение лицензиатом обязательств, которые он принял при участии в торгах (аукционе, конкурсе) на получение соответствующей лицензии.</w:t>
      </w:r>
    </w:p>
    <w:p w:rsidR="00B13A72" w:rsidRDefault="00B13A72">
      <w:pPr>
        <w:pStyle w:val="ConsPlusNormal"/>
        <w:spacing w:before="220"/>
        <w:ind w:firstLine="540"/>
        <w:jc w:val="both"/>
      </w:pPr>
      <w:r>
        <w:t>8. Выполнение в процессе оказания услуг условий, установленных при выделении полос радиочастот и присвоении радиочастоты или радиочастотного канала (в случае использования при оказании услуг радиочастотного спектра).</w:t>
      </w:r>
    </w:p>
    <w:p w:rsidR="00B13A72" w:rsidRDefault="00B13A72">
      <w:pPr>
        <w:pStyle w:val="ConsPlusNormal"/>
        <w:spacing w:before="220"/>
        <w:ind w:firstLine="540"/>
        <w:jc w:val="both"/>
      </w:pPr>
      <w:r>
        <w:t>9.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10.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 в том числе информационно-телекоммуникационной сети "Интернет".</w:t>
      </w:r>
    </w:p>
    <w:p w:rsidR="00B13A72" w:rsidRDefault="00B13A72">
      <w:pPr>
        <w:pStyle w:val="ConsPlusNormal"/>
        <w:spacing w:before="220"/>
        <w:ind w:firstLine="540"/>
        <w:jc w:val="both"/>
      </w:pPr>
      <w:r>
        <w:t>11. Выполнение лицензиатом обязанности по оказанию универсальных услуг связи в соответствии с договорами об условиях оказания универсальных услуг связи, заключенными с уполномоченным федеральным органом исполнительной власти (для операторов универсального обслуживания).</w:t>
      </w:r>
    </w:p>
    <w:p w:rsidR="00B13A72" w:rsidRDefault="00B13A72">
      <w:pPr>
        <w:pStyle w:val="ConsPlusNormal"/>
        <w:spacing w:before="220"/>
        <w:ind w:firstLine="540"/>
        <w:jc w:val="both"/>
      </w:pPr>
      <w:r>
        <w:t xml:space="preserve">12. Представление сведений о базе расчета обязательных отчислений (неналоговых платежей) в резерв универсального обслуживания в </w:t>
      </w:r>
      <w:hyperlink r:id="rId67">
        <w:r>
          <w:rPr>
            <w:color w:val="0000FF"/>
          </w:rPr>
          <w:t>порядке</w:t>
        </w:r>
      </w:hyperlink>
      <w:r>
        <w:t xml:space="preserve"> и по </w:t>
      </w:r>
      <w:hyperlink r:id="rId68">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spacing w:before="220"/>
        <w:ind w:firstLine="540"/>
        <w:jc w:val="both"/>
      </w:pPr>
      <w:r>
        <w:t>13. Наличие на территории Российской Федерации не менее одной станции сопряжения сети связи лицензиата, обеспечивающей взаимодействие с сетью связи общего пользования при оказании услуг связи с использованием спутниковой сети связи, находящейся под юрисдикцией иностранного государства (для лицензиатов, обеспечивающих возможность передачи сообщений электросвязи непосредственно по спутниковой сети связи).</w:t>
      </w:r>
    </w:p>
    <w:p w:rsidR="00B13A72" w:rsidRDefault="00B13A72">
      <w:pPr>
        <w:pStyle w:val="ConsPlusNormal"/>
        <w:spacing w:before="220"/>
        <w:ind w:firstLine="540"/>
        <w:jc w:val="both"/>
      </w:pPr>
      <w:proofErr w:type="gramStart"/>
      <w:r>
        <w:t>При использовании спутниковой сети связи, находящейся под юрисдикцией иностранного государства, пропуск трафика, формирующегося абонентскими станциями (терминалами) на территории Российской Федерации, включая станции иностранных абонентов, с которыми лицензиатом не заключен договор об оказании услуг связи и которые находятся в роуминге на территории Российской Федерации, должен осуществляться только через станцию сопряжения лицензиата, находящуюся на территории Российской Федерации.</w:t>
      </w:r>
      <w:proofErr w:type="gramEnd"/>
    </w:p>
    <w:p w:rsidR="00B13A72" w:rsidRDefault="00B13A72">
      <w:pPr>
        <w:pStyle w:val="ConsPlusNormal"/>
        <w:spacing w:before="220"/>
        <w:ind w:firstLine="540"/>
        <w:jc w:val="both"/>
      </w:pPr>
      <w:r>
        <w:t xml:space="preserve">14. Соблюдение лицензиатом схемы пропуска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w:t>
      </w:r>
      <w:r>
        <w:lastRenderedPageBreak/>
        <w:t>сети связи общего пользования, в том числе пропуска трафика на присоединенную сеть связи оператора связи, оказывающего услуги по предоставлению доступа к информационно-телекоммуникационной сети "Интернет".</w:t>
      </w:r>
    </w:p>
    <w:p w:rsidR="00B13A72" w:rsidRDefault="00B13A72">
      <w:pPr>
        <w:pStyle w:val="ConsPlusNormal"/>
        <w:ind w:firstLine="540"/>
        <w:jc w:val="both"/>
      </w:pPr>
    </w:p>
    <w:p w:rsidR="00B13A72" w:rsidRDefault="00B13A72">
      <w:pPr>
        <w:pStyle w:val="ConsPlusTitle"/>
        <w:jc w:val="center"/>
        <w:outlineLvl w:val="2"/>
      </w:pPr>
      <w:r>
        <w:t>XV.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связи для целей</w:t>
      </w:r>
    </w:p>
    <w:p w:rsidR="00B13A72" w:rsidRDefault="00B13A72">
      <w:pPr>
        <w:pStyle w:val="ConsPlusTitle"/>
        <w:jc w:val="center"/>
      </w:pPr>
      <w:r>
        <w:t>кабельного вещания</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абоненту </w:t>
      </w:r>
      <w:hyperlink w:anchor="P606">
        <w:r>
          <w:rPr>
            <w:color w:val="0000FF"/>
          </w:rPr>
          <w:t>&lt;*&gt;</w:t>
        </w:r>
      </w:hyperlink>
      <w:r>
        <w:t>:</w:t>
      </w:r>
    </w:p>
    <w:p w:rsidR="00B13A72" w:rsidRDefault="00B13A72">
      <w:pPr>
        <w:pStyle w:val="ConsPlusNormal"/>
        <w:spacing w:before="220"/>
        <w:ind w:firstLine="540"/>
        <w:jc w:val="both"/>
      </w:pPr>
      <w:r>
        <w:t>а) доступа к сети связи лицензиата;</w:t>
      </w:r>
    </w:p>
    <w:p w:rsidR="00B13A72" w:rsidRDefault="00B13A72">
      <w:pPr>
        <w:pStyle w:val="ConsPlusNormal"/>
        <w:spacing w:before="220"/>
        <w:ind w:firstLine="540"/>
        <w:jc w:val="both"/>
      </w:pPr>
      <w:r>
        <w:t>б) абонентской линии в постоянное пользование;</w:t>
      </w:r>
    </w:p>
    <w:p w:rsidR="00B13A72" w:rsidRDefault="00B13A72">
      <w:pPr>
        <w:pStyle w:val="ConsPlusNormal"/>
        <w:spacing w:before="220"/>
        <w:ind w:firstLine="540"/>
        <w:jc w:val="both"/>
      </w:pPr>
      <w:r>
        <w:t>в) распространения (доставки) сигналов программ телевизионного вещания и (или) радиовещания по кабельной сети связи до пользовательского (оконечного) оборудования;</w:t>
      </w:r>
    </w:p>
    <w:p w:rsidR="00B13A72" w:rsidRDefault="00B13A72">
      <w:pPr>
        <w:pStyle w:val="ConsPlusNormal"/>
        <w:spacing w:before="220"/>
        <w:ind w:firstLine="540"/>
        <w:jc w:val="both"/>
      </w:pPr>
      <w:r>
        <w:t>г) передачи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B13A72" w:rsidRDefault="00B13A72">
      <w:pPr>
        <w:pStyle w:val="ConsPlusNormal"/>
        <w:spacing w:before="220"/>
        <w:ind w:firstLine="540"/>
        <w:jc w:val="both"/>
      </w:pPr>
      <w:proofErr w:type="gramStart"/>
      <w:r>
        <w:t>д) осуществления трансляции обязательных общедоступных телеканалов и (или) радиоканалов, которые определяются в соответствии с Законом Российской Федерации "О средствах массовой информации", если деятельность по оказанию услуг осуществляется на основании договоров с абонентами, без заключения договоров и взимания платы с вещателей таких каналов, а также без взимания платы с абонентов за право просмотра и (или) прослушивания таких телеканалов и (или) радиоканалов.</w:t>
      </w:r>
      <w:proofErr w:type="gramEnd"/>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t>6. Соблюдение правил присоединения сетей электросвязи и их взаимодействия, 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Выполнение в процессе оказания услуг условий, установленных при выделении полос радиочастот и присвоении радиочастоты или радиочастотного канала (в случае использования при оказании услуг радиочастотного спектра).</w:t>
      </w:r>
    </w:p>
    <w:p w:rsidR="00B13A72" w:rsidRDefault="00B13A72">
      <w:pPr>
        <w:pStyle w:val="ConsPlusNormal"/>
        <w:spacing w:before="220"/>
        <w:ind w:firstLine="540"/>
        <w:jc w:val="both"/>
      </w:pPr>
      <w:r>
        <w:t>8.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9. Наличие соответствующей требованиям законодательных и иных нормативных правовых актов в области связи системы управления сетью связи.</w:t>
      </w:r>
    </w:p>
    <w:p w:rsidR="00B13A72" w:rsidRDefault="00B13A72">
      <w:pPr>
        <w:pStyle w:val="ConsPlusNormal"/>
        <w:spacing w:before="220"/>
        <w:ind w:firstLine="540"/>
        <w:jc w:val="both"/>
      </w:pPr>
      <w:r>
        <w:lastRenderedPageBreak/>
        <w:t>10. Наличие лицензии (лицензий) на телевизионное вещание, радиовещание или договоров с лицензиатами-вещателями.</w:t>
      </w:r>
    </w:p>
    <w:p w:rsidR="00B13A72" w:rsidRDefault="00B13A72">
      <w:pPr>
        <w:pStyle w:val="ConsPlusNormal"/>
        <w:spacing w:before="220"/>
        <w:ind w:firstLine="540"/>
        <w:jc w:val="both"/>
      </w:pPr>
      <w:r>
        <w:t>В случае если лицензиат осуществляет трансляцию обязательных общедоступных телеканалов и (или) радиоканалов на основании договоров с абонентами, наличие договоров с лицензиатами - вещателями таких каналов не требуется.</w:t>
      </w:r>
    </w:p>
    <w:p w:rsidR="00B13A72" w:rsidRDefault="00B13A72">
      <w:pPr>
        <w:pStyle w:val="ConsPlusNormal"/>
        <w:spacing w:before="220"/>
        <w:ind w:firstLine="540"/>
        <w:jc w:val="both"/>
      </w:pPr>
      <w:r>
        <w:t xml:space="preserve">11. Представление сведений о базе расчета обязательных отчислений (неналоговых платежей) в резерв универсального обслуживания в </w:t>
      </w:r>
      <w:hyperlink r:id="rId69">
        <w:r>
          <w:rPr>
            <w:color w:val="0000FF"/>
          </w:rPr>
          <w:t>порядке</w:t>
        </w:r>
      </w:hyperlink>
      <w:r>
        <w:t xml:space="preserve"> и по </w:t>
      </w:r>
      <w:hyperlink r:id="rId70">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ind w:firstLine="540"/>
        <w:jc w:val="both"/>
      </w:pPr>
    </w:p>
    <w:p w:rsidR="00B13A72" w:rsidRDefault="00B13A72">
      <w:pPr>
        <w:pStyle w:val="ConsPlusTitle"/>
        <w:jc w:val="center"/>
        <w:outlineLvl w:val="2"/>
      </w:pPr>
      <w:r>
        <w:t>XVI.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связи для целей</w:t>
      </w:r>
    </w:p>
    <w:p w:rsidR="00B13A72" w:rsidRDefault="00B13A72">
      <w:pPr>
        <w:pStyle w:val="ConsPlusTitle"/>
        <w:jc w:val="center"/>
      </w:pPr>
      <w:r>
        <w:t>эфирного вещания</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абоненту и (или) иному пользователю услугами связи </w:t>
      </w:r>
      <w:hyperlink w:anchor="P606">
        <w:r>
          <w:rPr>
            <w:color w:val="0000FF"/>
          </w:rPr>
          <w:t>&lt;*&gt;</w:t>
        </w:r>
      </w:hyperlink>
      <w:r>
        <w:t>:</w:t>
      </w:r>
    </w:p>
    <w:p w:rsidR="00B13A72" w:rsidRDefault="00B13A72">
      <w:pPr>
        <w:pStyle w:val="ConsPlusNormal"/>
        <w:spacing w:before="220"/>
        <w:ind w:firstLine="540"/>
        <w:jc w:val="both"/>
      </w:pPr>
      <w:r>
        <w:t>а) приема сигналов программы (программ) телевизионного вещания и (или) радиовещания от вещателей;</w:t>
      </w:r>
    </w:p>
    <w:p w:rsidR="00B13A72" w:rsidRDefault="00B13A72">
      <w:pPr>
        <w:pStyle w:val="ConsPlusNormal"/>
        <w:spacing w:before="220"/>
        <w:ind w:firstLine="540"/>
        <w:jc w:val="both"/>
      </w:pPr>
      <w:r>
        <w:t>б) трансляции сигналов программы (программ) в эфире;</w:t>
      </w:r>
    </w:p>
    <w:p w:rsidR="00B13A72" w:rsidRDefault="00B13A72">
      <w:pPr>
        <w:pStyle w:val="ConsPlusNormal"/>
        <w:spacing w:before="220"/>
        <w:ind w:firstLine="540"/>
        <w:jc w:val="both"/>
      </w:pPr>
      <w:r>
        <w:t>в) передачи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B13A72" w:rsidRDefault="00B13A72">
      <w:pPr>
        <w:pStyle w:val="ConsPlusNormal"/>
        <w:spacing w:before="220"/>
        <w:ind w:firstLine="540"/>
        <w:jc w:val="both"/>
      </w:pPr>
      <w:proofErr w:type="gramStart"/>
      <w:r>
        <w:t>г) осуществления трансляции обязательных общедоступных телеканалов и (или) радиоканалов, которые определяются в соответствии с Законом Российской Федерации "О средствах массовой информации", если деятельность по оказанию услуг осуществляется на основании договоров с абонентами, без заключения договоров и взимания платы с вещателей таких каналов, а также без взимания платы с абонентов за право просмотра и (или) прослушивания таких телеканалов и (или) радиоканалов.</w:t>
      </w:r>
      <w:proofErr w:type="gramEnd"/>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t>6. Соблюдение правил присоединения сетей электросвязи и их взаимодействия, 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Выполнение в процессе оказания услуг условий, установленных при выделении полос радиочастот и присвоении радиочастоты или радиочастотного канала.</w:t>
      </w:r>
    </w:p>
    <w:p w:rsidR="00B13A72" w:rsidRDefault="00B13A72">
      <w:pPr>
        <w:pStyle w:val="ConsPlusNormal"/>
        <w:spacing w:before="220"/>
        <w:ind w:firstLine="540"/>
        <w:jc w:val="both"/>
      </w:pPr>
      <w:r>
        <w:t xml:space="preserve">8. Оказание услуг связи с использованием указанных в лицензии радиочастот, мест установки и мощности используемых передатчиков (для эфирного наземного вещания), </w:t>
      </w:r>
      <w:r>
        <w:lastRenderedPageBreak/>
        <w:t>параметров космического аппарата (для непосредственного спутникового вещания).</w:t>
      </w:r>
    </w:p>
    <w:p w:rsidR="00B13A72" w:rsidRDefault="00B13A72">
      <w:pPr>
        <w:pStyle w:val="ConsPlusNormal"/>
        <w:spacing w:before="220"/>
        <w:ind w:firstLine="540"/>
        <w:jc w:val="both"/>
      </w:pPr>
      <w:r>
        <w:t>9.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10. Наличие лицензии (лицензий) на телевизионное вещание, радиовещание или договоров с лицензиатами-вещателями.</w:t>
      </w:r>
    </w:p>
    <w:p w:rsidR="00B13A72" w:rsidRDefault="00B13A72">
      <w:pPr>
        <w:pStyle w:val="ConsPlusNormal"/>
        <w:spacing w:before="220"/>
        <w:ind w:firstLine="540"/>
        <w:jc w:val="both"/>
      </w:pPr>
      <w:r>
        <w:t>В случае если лицензиат осуществляет трансляцию обязательных общедоступных телеканалов и (или) радиоканалов на основании договоров с абонентами, наличие договоров с лицензиатами - вещателями таких каналов не требуется.</w:t>
      </w:r>
    </w:p>
    <w:p w:rsidR="00B13A72" w:rsidRDefault="00B13A72">
      <w:pPr>
        <w:pStyle w:val="ConsPlusNormal"/>
        <w:spacing w:before="220"/>
        <w:ind w:firstLine="540"/>
        <w:jc w:val="both"/>
      </w:pPr>
      <w:r>
        <w:t xml:space="preserve">11. Представление сведений о базе расчета обязательных отчислений (неналоговых платежей) в резерв универсального обслуживания в </w:t>
      </w:r>
      <w:hyperlink r:id="rId71">
        <w:r>
          <w:rPr>
            <w:color w:val="0000FF"/>
          </w:rPr>
          <w:t>порядке</w:t>
        </w:r>
      </w:hyperlink>
      <w:r>
        <w:t xml:space="preserve"> и по </w:t>
      </w:r>
      <w:hyperlink r:id="rId72">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ind w:firstLine="540"/>
        <w:jc w:val="both"/>
      </w:pPr>
    </w:p>
    <w:p w:rsidR="00B13A72" w:rsidRDefault="00B13A72">
      <w:pPr>
        <w:pStyle w:val="ConsPlusTitle"/>
        <w:jc w:val="center"/>
        <w:outlineLvl w:val="2"/>
      </w:pPr>
      <w:r>
        <w:t>XVII.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связи для целей</w:t>
      </w:r>
    </w:p>
    <w:p w:rsidR="00B13A72" w:rsidRDefault="00B13A72">
      <w:pPr>
        <w:pStyle w:val="ConsPlusTitle"/>
        <w:jc w:val="center"/>
      </w:pPr>
      <w:r>
        <w:t>проводного радиовещания</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абоненту </w:t>
      </w:r>
      <w:hyperlink w:anchor="P606">
        <w:r>
          <w:rPr>
            <w:color w:val="0000FF"/>
          </w:rPr>
          <w:t>&lt;*&gt;</w:t>
        </w:r>
      </w:hyperlink>
      <w:r>
        <w:t>:</w:t>
      </w:r>
    </w:p>
    <w:p w:rsidR="00B13A72" w:rsidRDefault="00B13A72">
      <w:pPr>
        <w:pStyle w:val="ConsPlusNormal"/>
        <w:spacing w:before="220"/>
        <w:ind w:firstLine="540"/>
        <w:jc w:val="both"/>
      </w:pPr>
      <w:r>
        <w:t>а) доступа к сети связи лицензиата;</w:t>
      </w:r>
    </w:p>
    <w:p w:rsidR="00B13A72" w:rsidRDefault="00B13A72">
      <w:pPr>
        <w:pStyle w:val="ConsPlusNormal"/>
        <w:spacing w:before="220"/>
        <w:ind w:firstLine="540"/>
        <w:jc w:val="both"/>
      </w:pPr>
      <w:r>
        <w:t>б) распространения (доставки) сигналов звуковой программы (программ) по сети проводного вещания до пользовательского (оконечного) оборудования;</w:t>
      </w:r>
    </w:p>
    <w:p w:rsidR="00B13A72" w:rsidRDefault="00B13A72">
      <w:pPr>
        <w:pStyle w:val="ConsPlusNormal"/>
        <w:spacing w:before="220"/>
        <w:ind w:firstLine="540"/>
        <w:jc w:val="both"/>
      </w:pPr>
      <w:r>
        <w:t>в) передачи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B13A72" w:rsidRDefault="00B13A72">
      <w:pPr>
        <w:pStyle w:val="ConsPlusNormal"/>
        <w:spacing w:before="220"/>
        <w:ind w:firstLine="540"/>
        <w:jc w:val="both"/>
      </w:pPr>
      <w:r>
        <w:t>5. Оказание услуг в соответствии с правилами оказания услуг связи, утвержденными Правительством Российской Федерации.</w:t>
      </w:r>
    </w:p>
    <w:p w:rsidR="00B13A72" w:rsidRDefault="00B13A72">
      <w:pPr>
        <w:pStyle w:val="ConsPlusNormal"/>
        <w:spacing w:before="220"/>
        <w:ind w:firstLine="540"/>
        <w:jc w:val="both"/>
      </w:pPr>
      <w:r>
        <w:t>6. Соблюдение правил присоединения сетей электросвязи и их взаимодействия, утвержденных Правительством Российской Федерации, при присоединении сети связи лицензиата к сети связи общего пользования.</w:t>
      </w:r>
    </w:p>
    <w:p w:rsidR="00B13A72" w:rsidRDefault="00B13A72">
      <w:pPr>
        <w:pStyle w:val="ConsPlusNormal"/>
        <w:spacing w:before="220"/>
        <w:ind w:firstLine="540"/>
        <w:jc w:val="both"/>
      </w:pPr>
      <w:r>
        <w:t>7. Наличие соответствующей требованиям законодательных и иных нормативных правовых актов в области связи системы управления сетью связи.</w:t>
      </w:r>
    </w:p>
    <w:p w:rsidR="00B13A72" w:rsidRDefault="00B13A72">
      <w:pPr>
        <w:pStyle w:val="ConsPlusNormal"/>
        <w:spacing w:before="220"/>
        <w:ind w:firstLine="540"/>
        <w:jc w:val="both"/>
      </w:pPr>
      <w:r>
        <w:t>8. Выполнение в процессе оказания услуг условий, установленных при выделении полос радиочастот и присвоении радиочастоты или радиочастотного канала (в случае использования при оказании услуг радиочастотного спектра).</w:t>
      </w:r>
    </w:p>
    <w:p w:rsidR="00B13A72" w:rsidRDefault="00B13A72">
      <w:pPr>
        <w:pStyle w:val="ConsPlusNormal"/>
        <w:spacing w:before="220"/>
        <w:ind w:firstLine="540"/>
        <w:jc w:val="both"/>
      </w:pPr>
      <w:r>
        <w:lastRenderedPageBreak/>
        <w:t>9. Обеспечение реализации требований, связанных с устойчивостью, безопасностью и целостностью функционирования на территории Российской Федерации сети связи общего пользования.</w:t>
      </w:r>
    </w:p>
    <w:p w:rsidR="00B13A72" w:rsidRDefault="00B13A72">
      <w:pPr>
        <w:pStyle w:val="ConsPlusNormal"/>
        <w:spacing w:before="220"/>
        <w:ind w:firstLine="540"/>
        <w:jc w:val="both"/>
      </w:pPr>
      <w:r>
        <w:t>10. Наличие лицензии (лицензий) на телевизионное вещание, радиовещание или договоров с лицензиатами-вещателями.</w:t>
      </w:r>
    </w:p>
    <w:p w:rsidR="00B13A72" w:rsidRDefault="00B13A72">
      <w:pPr>
        <w:pStyle w:val="ConsPlusNormal"/>
        <w:spacing w:before="220"/>
        <w:ind w:firstLine="540"/>
        <w:jc w:val="both"/>
      </w:pPr>
      <w:r>
        <w:t xml:space="preserve">11. Представление сведений о базе расчета обязательных отчислений (неналоговых платежей) в резерв универсального обслуживания в </w:t>
      </w:r>
      <w:hyperlink r:id="rId73">
        <w:r>
          <w:rPr>
            <w:color w:val="0000FF"/>
          </w:rPr>
          <w:t>порядке</w:t>
        </w:r>
      </w:hyperlink>
      <w:r>
        <w:t xml:space="preserve"> и по </w:t>
      </w:r>
      <w:hyperlink r:id="rId74">
        <w:r>
          <w:rPr>
            <w:color w:val="0000FF"/>
          </w:rPr>
          <w:t>форме</w:t>
        </w:r>
      </w:hyperlink>
      <w:r>
        <w:t>, которые установлены федеральным органом исполнительной власти в области связи.</w:t>
      </w:r>
    </w:p>
    <w:p w:rsidR="00B13A72" w:rsidRDefault="00B13A72">
      <w:pPr>
        <w:pStyle w:val="ConsPlusNormal"/>
        <w:ind w:firstLine="540"/>
        <w:jc w:val="both"/>
      </w:pPr>
    </w:p>
    <w:p w:rsidR="00B13A72" w:rsidRDefault="00B13A72">
      <w:pPr>
        <w:pStyle w:val="ConsPlusTitle"/>
        <w:jc w:val="center"/>
        <w:outlineLvl w:val="2"/>
      </w:pPr>
      <w:r>
        <w:t>XVIII. Перечень лицензионных требований, предусматриваемых</w:t>
      </w:r>
    </w:p>
    <w:p w:rsidR="00B13A72" w:rsidRDefault="00B13A72">
      <w:pPr>
        <w:pStyle w:val="ConsPlusTitle"/>
        <w:jc w:val="center"/>
      </w:pPr>
      <w:r>
        <w:t>лицензиями на осуществление деятельности в области оказания</w:t>
      </w:r>
    </w:p>
    <w:p w:rsidR="00B13A72" w:rsidRDefault="00B13A72">
      <w:pPr>
        <w:pStyle w:val="ConsPlusTitle"/>
        <w:jc w:val="center"/>
      </w:pPr>
      <w:r>
        <w:t>услуг связи и обязательных для соблюдения при осуществлении</w:t>
      </w:r>
    </w:p>
    <w:p w:rsidR="00B13A72" w:rsidRDefault="00B13A72">
      <w:pPr>
        <w:pStyle w:val="ConsPlusTitle"/>
        <w:jc w:val="center"/>
      </w:pPr>
      <w:r>
        <w:t>деятельности по оказанию услуг почтовой связи</w:t>
      </w:r>
    </w:p>
    <w:p w:rsidR="00B13A72" w:rsidRDefault="00B13A72">
      <w:pPr>
        <w:pStyle w:val="ConsPlusNormal"/>
        <w:ind w:firstLine="540"/>
        <w:jc w:val="both"/>
      </w:pPr>
    </w:p>
    <w:p w:rsidR="00B13A72" w:rsidRDefault="00B13A72">
      <w:pPr>
        <w:pStyle w:val="ConsPlusNormal"/>
        <w:ind w:firstLine="540"/>
        <w:jc w:val="both"/>
      </w:pPr>
      <w:r>
        <w:t>1. Соблюдение срока, в течение которого лицензиат вправе оказывать услуги.</w:t>
      </w:r>
    </w:p>
    <w:p w:rsidR="00B13A72" w:rsidRDefault="00B13A72">
      <w:pPr>
        <w:pStyle w:val="ConsPlusNormal"/>
        <w:spacing w:before="220"/>
        <w:ind w:firstLine="540"/>
        <w:jc w:val="both"/>
      </w:pPr>
      <w:r>
        <w:t>2. Соблюдение даты начала оказания услуг,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3. Оказание услуг на территории, предусмотренной записью в реестре лицензий в области связи в отношении данной лицензии.</w:t>
      </w:r>
    </w:p>
    <w:p w:rsidR="00B13A72" w:rsidRDefault="00B13A72">
      <w:pPr>
        <w:pStyle w:val="ConsPlusNormal"/>
        <w:spacing w:before="220"/>
        <w:ind w:firstLine="540"/>
        <w:jc w:val="both"/>
      </w:pPr>
      <w:r>
        <w:t xml:space="preserve">4. Обеспечение предоставления пользователю услугами связи </w:t>
      </w:r>
      <w:hyperlink w:anchor="P606">
        <w:r>
          <w:rPr>
            <w:color w:val="0000FF"/>
          </w:rPr>
          <w:t>&lt;*&gt;</w:t>
        </w:r>
      </w:hyperlink>
      <w:r>
        <w:t>:</w:t>
      </w:r>
    </w:p>
    <w:p w:rsidR="00B13A72" w:rsidRDefault="00B13A72">
      <w:pPr>
        <w:pStyle w:val="ConsPlusNormal"/>
        <w:spacing w:before="220"/>
        <w:ind w:firstLine="540"/>
        <w:jc w:val="both"/>
      </w:pPr>
      <w:r>
        <w:t>а) приема почтовых отправлений;</w:t>
      </w:r>
    </w:p>
    <w:p w:rsidR="00B13A72" w:rsidRDefault="00B13A72">
      <w:pPr>
        <w:pStyle w:val="ConsPlusNormal"/>
        <w:spacing w:before="220"/>
        <w:ind w:firstLine="540"/>
        <w:jc w:val="both"/>
      </w:pPr>
      <w:r>
        <w:t>б) обработки почтовых отправлений;</w:t>
      </w:r>
    </w:p>
    <w:p w:rsidR="00B13A72" w:rsidRDefault="00B13A72">
      <w:pPr>
        <w:pStyle w:val="ConsPlusNormal"/>
        <w:spacing w:before="220"/>
        <w:ind w:firstLine="540"/>
        <w:jc w:val="both"/>
      </w:pPr>
      <w:r>
        <w:t>в) перевозки почтовых отправлений;</w:t>
      </w:r>
    </w:p>
    <w:p w:rsidR="00B13A72" w:rsidRDefault="00B13A72">
      <w:pPr>
        <w:pStyle w:val="ConsPlusNormal"/>
        <w:spacing w:before="220"/>
        <w:ind w:firstLine="540"/>
        <w:jc w:val="both"/>
      </w:pPr>
      <w:r>
        <w:t>г) доставки (вручения) почтовых отправлений;</w:t>
      </w:r>
    </w:p>
    <w:p w:rsidR="00B13A72" w:rsidRDefault="00B13A72">
      <w:pPr>
        <w:pStyle w:val="ConsPlusNormal"/>
        <w:spacing w:before="220"/>
        <w:ind w:firstLine="540"/>
        <w:jc w:val="both"/>
      </w:pPr>
      <w:r>
        <w:t>д) почтового перевода денежных средств (для организаций федеральной почтовой связи).</w:t>
      </w:r>
    </w:p>
    <w:p w:rsidR="00B13A72" w:rsidRDefault="00B13A72">
      <w:pPr>
        <w:pStyle w:val="ConsPlusNormal"/>
        <w:spacing w:before="220"/>
        <w:ind w:firstLine="540"/>
        <w:jc w:val="both"/>
      </w:pPr>
      <w:r>
        <w:t>5. Оказание услуг в соответствии с правилами оказания услуг почтовой связи, утвержденными уполномоченным Правительством Российской Федерации федеральным органом исполнительной власти.</w:t>
      </w:r>
    </w:p>
    <w:p w:rsidR="00B13A72" w:rsidRDefault="00B13A72">
      <w:pPr>
        <w:pStyle w:val="ConsPlusNormal"/>
        <w:spacing w:before="220"/>
        <w:ind w:firstLine="540"/>
        <w:jc w:val="both"/>
      </w:pPr>
      <w:r>
        <w:t>6. Соблюдение требований о наличии у лицензиата и использовании им отличительного знака, предусмотренного законодательством Российской Федерации.</w:t>
      </w:r>
    </w:p>
    <w:p w:rsidR="00B13A72" w:rsidRDefault="00B13A72">
      <w:pPr>
        <w:pStyle w:val="ConsPlusNormal"/>
        <w:spacing w:before="220"/>
        <w:ind w:firstLine="540"/>
        <w:jc w:val="both"/>
      </w:pPr>
      <w:r>
        <w:t>7. Выполнение требований по организационно-техническому обеспечению устойчивого функционирования сети почтовой связи и эксплуатации средств почтовой связи.</w:t>
      </w:r>
    </w:p>
    <w:p w:rsidR="00B13A72" w:rsidRDefault="00B13A72">
      <w:pPr>
        <w:pStyle w:val="ConsPlusNormal"/>
        <w:spacing w:before="220"/>
        <w:ind w:firstLine="540"/>
        <w:jc w:val="both"/>
      </w:pPr>
      <w:r>
        <w:t>8. Выполнение требований актов Всемирного почтового союза в области международного почтового обмена.</w:t>
      </w:r>
    </w:p>
    <w:p w:rsidR="00B13A72" w:rsidRDefault="00B13A72">
      <w:pPr>
        <w:pStyle w:val="ConsPlusNormal"/>
        <w:spacing w:before="220"/>
        <w:ind w:firstLine="540"/>
        <w:jc w:val="both"/>
      </w:pPr>
      <w:r>
        <w:t>9. Обеспечение реализации требований к сетям и средствам связи для проведения оперативно-</w:t>
      </w:r>
      <w:proofErr w:type="spellStart"/>
      <w:r>
        <w:t>разыскных</w:t>
      </w:r>
      <w:proofErr w:type="spellEnd"/>
      <w:r>
        <w:t xml:space="preserve"> мероприятий.</w:t>
      </w:r>
    </w:p>
    <w:p w:rsidR="00B13A72" w:rsidRDefault="00B13A72">
      <w:pPr>
        <w:pStyle w:val="ConsPlusNormal"/>
        <w:spacing w:before="220"/>
        <w:ind w:firstLine="540"/>
        <w:jc w:val="both"/>
      </w:pPr>
      <w:r>
        <w:t>10. Обеспечение оказания универсальных услуг почтовой связи (для организаций федеральной почтовой связи).</w:t>
      </w:r>
    </w:p>
    <w:p w:rsidR="00B13A72" w:rsidRDefault="00B13A72">
      <w:pPr>
        <w:pStyle w:val="ConsPlusNormal"/>
        <w:spacing w:before="220"/>
        <w:ind w:firstLine="540"/>
        <w:jc w:val="both"/>
      </w:pPr>
      <w:r>
        <w:t>--------------------------------</w:t>
      </w:r>
    </w:p>
    <w:p w:rsidR="00B13A72" w:rsidRDefault="00B13A72">
      <w:pPr>
        <w:pStyle w:val="ConsPlusNormal"/>
        <w:spacing w:before="220"/>
        <w:ind w:firstLine="540"/>
        <w:jc w:val="both"/>
      </w:pPr>
      <w:bookmarkStart w:id="6" w:name="P606"/>
      <w:bookmarkEnd w:id="6"/>
      <w:r>
        <w:lastRenderedPageBreak/>
        <w:t>&lt;*&gt; Оказание услуг может сопровождаться предоставлением иных услуг, технологически неразрывно связанных с указанными услугами и направленных на повышение их потребительской ценности, если для этого не требуется получение отдельной лицензии.</w:t>
      </w:r>
    </w:p>
    <w:p w:rsidR="00B13A72" w:rsidRDefault="00B13A72">
      <w:pPr>
        <w:pStyle w:val="ConsPlusNormal"/>
        <w:jc w:val="both"/>
      </w:pPr>
    </w:p>
    <w:p w:rsidR="00B13A72" w:rsidRDefault="00B13A72">
      <w:pPr>
        <w:pStyle w:val="ConsPlusNormal"/>
        <w:jc w:val="both"/>
      </w:pPr>
    </w:p>
    <w:p w:rsidR="00B13A72" w:rsidRDefault="00B13A72">
      <w:pPr>
        <w:pStyle w:val="ConsPlusNormal"/>
        <w:pBdr>
          <w:bottom w:val="single" w:sz="6" w:space="0" w:color="auto"/>
        </w:pBdr>
        <w:spacing w:before="100" w:after="100"/>
        <w:jc w:val="both"/>
        <w:rPr>
          <w:sz w:val="2"/>
          <w:szCs w:val="2"/>
        </w:rPr>
      </w:pPr>
    </w:p>
    <w:p w:rsidR="00A046E0" w:rsidRDefault="00A046E0"/>
    <w:sectPr w:rsidR="00A046E0" w:rsidSect="002202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A72"/>
    <w:rsid w:val="00A046E0"/>
    <w:rsid w:val="00B13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3A7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13A7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13A7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13A7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13A7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13A7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13A7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13A72"/>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3A7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13A7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13A7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13A7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13A7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13A7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13A7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13A7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09ED5B07246FB2A0D2E190E7D4A32D848BED105C9193E1C47BE2E9BB068E1ADC13E3E36B0377EC15DF73DB69E1DF5C7331DA1BC3548FAqCG" TargetMode="External"/><Relationship Id="rId21" Type="http://schemas.openxmlformats.org/officeDocument/2006/relationships/hyperlink" Target="consultantplus://offline/ref=B09ED5B07246FB2A0D2E190E7D4A32D848BED105C9193E1C47BE2E9BB068E1ADC13E3E36B0377EC15DF73DB69E1DF5C7331DA1BC3548FAqCG" TargetMode="External"/><Relationship Id="rId42" Type="http://schemas.openxmlformats.org/officeDocument/2006/relationships/hyperlink" Target="consultantplus://offline/ref=B09ED5B07246FB2A0D2E190E7D4A32D848BEDA07C6143E1C47BE2E9BB068E1ADC13E3E35B03E7C9E58E22CEE911EEAD93404BDBE37F4qCG" TargetMode="External"/><Relationship Id="rId47" Type="http://schemas.openxmlformats.org/officeDocument/2006/relationships/hyperlink" Target="consultantplus://offline/ref=B09ED5B07246FB2A0D2E190E7D4A32D849BED503C4183E1C47BE2E9BB068E1ADC13E3E36B03677CB0EAD2DB2D74AF9DB3204BFB92B48AA9FF6q6G" TargetMode="External"/><Relationship Id="rId63" Type="http://schemas.openxmlformats.org/officeDocument/2006/relationships/hyperlink" Target="consultantplus://offline/ref=B09ED5B07246FB2A0D2E190E7D4A32D849BED503C4183E1C47BE2E9BB068E1ADC13E3E36B03677CB0EAD2DB2D74AF9DB3204BFB92B48AA9FF6q6G" TargetMode="External"/><Relationship Id="rId68" Type="http://schemas.openxmlformats.org/officeDocument/2006/relationships/hyperlink" Target="consultantplus://offline/ref=B09ED5B07246FB2A0D2E190E7D4A32D849BED503C4183E1C47BE2E9BB068E1ADC13E3E36B03677CF0DAD2DB2D74AF9DB3204BFB92B48AA9FF6q6G" TargetMode="External"/><Relationship Id="rId2" Type="http://schemas.microsoft.com/office/2007/relationships/stylesWithEffects" Target="stylesWithEffects.xml"/><Relationship Id="rId16" Type="http://schemas.openxmlformats.org/officeDocument/2006/relationships/hyperlink" Target="consultantplus://offline/ref=B09ED5B07246FB2A0D2E190E7D4A32D848BED105C9193E1C47BE2E9BB068E1ADC13E3E36B03574C15DF73DB69E1DF5C7331DA1BC3548FAqCG" TargetMode="External"/><Relationship Id="rId29" Type="http://schemas.openxmlformats.org/officeDocument/2006/relationships/hyperlink" Target="consultantplus://offline/ref=B09ED5B07246FB2A0D2E190E7D4A32D848BED105C9193E1C47BE2E9BB068E1ADC13E3E36B03671CF00AD2DB2D74AF9DB3204BFB92B48AA9FF6q6G" TargetMode="External"/><Relationship Id="rId11" Type="http://schemas.openxmlformats.org/officeDocument/2006/relationships/hyperlink" Target="consultantplus://offline/ref=B09ED5B07246FB2A0D2E190E7D4A32D849B5D603C51E3E1C47BE2E9BB068E1ADC13E3E36B03677CB0FAD2DB2D74AF9DB3204BFB92B48AA9FF6q6G" TargetMode="External"/><Relationship Id="rId24" Type="http://schemas.openxmlformats.org/officeDocument/2006/relationships/hyperlink" Target="consultantplus://offline/ref=B09ED5B07246FB2A0D2E190E7D4A32D848BED105C9193E1C47BE2E9BB068E1ADC13E3E36B03370C15DF73DB69E1DF5C7331DA1BC3548FAqCG" TargetMode="External"/><Relationship Id="rId32" Type="http://schemas.openxmlformats.org/officeDocument/2006/relationships/hyperlink" Target="consultantplus://offline/ref=B09ED5B07246FB2A0D2E190E7D4A32D848BED105C9193E1C47BE2E9BB068E1ADC13E3E36B0377FC15DF73DB69E1DF5C7331DA1BC3548FAqCG" TargetMode="External"/><Relationship Id="rId37" Type="http://schemas.openxmlformats.org/officeDocument/2006/relationships/hyperlink" Target="consultantplus://offline/ref=B09ED5B07246FB2A0D2E190E7D4A32D848BED105C9193E1C47BE2E9BB068E1ADC13E3E3EB9327C9E58E22CEE911EEAD93404BDBE37F4qCG" TargetMode="External"/><Relationship Id="rId40" Type="http://schemas.openxmlformats.org/officeDocument/2006/relationships/hyperlink" Target="consultantplus://offline/ref=B09ED5B07246FB2A0D2E190E7D4A32D848BEDA07C6143E1C47BE2E9BB068E1ADC13E3E36B7307C9E58E22CEE911EEAD93404BDBE37F4qCG" TargetMode="External"/><Relationship Id="rId45" Type="http://schemas.openxmlformats.org/officeDocument/2006/relationships/hyperlink" Target="consultantplus://offline/ref=B09ED5B07246FB2A0D2E190E7D4A32D849BED503C4183E1C47BE2E9BB068E1ADC13E3E36B03677CB0EAD2DB2D74AF9DB3204BFB92B48AA9FF6q6G" TargetMode="External"/><Relationship Id="rId53" Type="http://schemas.openxmlformats.org/officeDocument/2006/relationships/hyperlink" Target="consultantplus://offline/ref=B09ED5B07246FB2A0D2E190E7D4A32D849BED503C4183E1C47BE2E9BB068E1ADC13E3E36B03677CB0EAD2DB2D74AF9DB3204BFB92B48AA9FF6q6G" TargetMode="External"/><Relationship Id="rId58" Type="http://schemas.openxmlformats.org/officeDocument/2006/relationships/hyperlink" Target="consultantplus://offline/ref=B09ED5B07246FB2A0D2E190E7D4A32D849BED503C4183E1C47BE2E9BB068E1ADC13E3E36B03677CF0DAD2DB2D74AF9DB3204BFB92B48AA9FF6q6G" TargetMode="External"/><Relationship Id="rId66" Type="http://schemas.openxmlformats.org/officeDocument/2006/relationships/hyperlink" Target="consultantplus://offline/ref=B09ED5B07246FB2A0D2E190E7D4A32D849BED503C4183E1C47BE2E9BB068E1ADC13E3E36B03677CF0DAD2DB2D74AF9DB3204BFB92B48AA9FF6q6G" TargetMode="External"/><Relationship Id="rId74" Type="http://schemas.openxmlformats.org/officeDocument/2006/relationships/hyperlink" Target="consultantplus://offline/ref=B09ED5B07246FB2A0D2E190E7D4A32D849BED503C4183E1C47BE2E9BB068E1ADC13E3E36B03677CF0DAD2DB2D74AF9DB3204BFB92B48AA9FF6q6G" TargetMode="External"/><Relationship Id="rId5" Type="http://schemas.openxmlformats.org/officeDocument/2006/relationships/hyperlink" Target="consultantplus://offline/ref=B09ED5B07246FB2A0D2E190E7D4A32D849B5DB03C61A3E1C47BE2E9BB068E1ADD33E663AB23769CA0EB87BE391F1q9G" TargetMode="External"/><Relationship Id="rId61" Type="http://schemas.openxmlformats.org/officeDocument/2006/relationships/hyperlink" Target="consultantplus://offline/ref=B09ED5B07246FB2A0D2E190E7D4A32D849BED503C4183E1C47BE2E9BB068E1ADC13E3E36B03677CB0EAD2DB2D74AF9DB3204BFB92B48AA9FF6q6G" TargetMode="External"/><Relationship Id="rId19" Type="http://schemas.openxmlformats.org/officeDocument/2006/relationships/hyperlink" Target="consultantplus://offline/ref=B09ED5B07246FB2A0D2E190E7D4A32D848BED105C9193E1C47BE2E9BB068E1ADC13E3E3EB9317C9E58E22CEE911EEAD93404BDBE37F4qCG" TargetMode="External"/><Relationship Id="rId14" Type="http://schemas.openxmlformats.org/officeDocument/2006/relationships/hyperlink" Target="consultantplus://offline/ref=B09ED5B07246FB2A0D2E190E7D4A32D848BDD307C4143E1C47BE2E9BB068E1ADD33E663AB23769CA0EB87BE391F1q9G" TargetMode="External"/><Relationship Id="rId22" Type="http://schemas.openxmlformats.org/officeDocument/2006/relationships/hyperlink" Target="consultantplus://offline/ref=B09ED5B07246FB2A0D2E190E7D4A32D848BEDA05C3183E1C47BE2E9BB068E1ADC13E3E36B03677CB0AAD2DB2D74AF9DB3204BFB92B48AA9FF6q6G" TargetMode="External"/><Relationship Id="rId27" Type="http://schemas.openxmlformats.org/officeDocument/2006/relationships/hyperlink" Target="consultantplus://offline/ref=B09ED5B07246FB2A0D2E190E7D4A32D848BEDA05C3183E1C47BE2E9BB068E1ADC13E3E36B03677CB0AAD2DB2D74AF9DB3204BFB92B48AA9FF6q6G" TargetMode="External"/><Relationship Id="rId30" Type="http://schemas.openxmlformats.org/officeDocument/2006/relationships/hyperlink" Target="consultantplus://offline/ref=B09ED5B07246FB2A0D2E190E7D4A32D848BED105C9193E1C47BE2E9BB068E1ADC13E3E3EB9337C9E58E22CEE911EEAD93404BDBE37F4qCG" TargetMode="External"/><Relationship Id="rId35" Type="http://schemas.openxmlformats.org/officeDocument/2006/relationships/hyperlink" Target="consultantplus://offline/ref=B09ED5B07246FB2A0D2E190E7D4A32D849BEDA02C81A3E1C47BE2E9BB068E1ADC13E3E36B03677CA01AD2DB2D74AF9DB3204BFB92B48AA9FF6q6G" TargetMode="External"/><Relationship Id="rId43" Type="http://schemas.openxmlformats.org/officeDocument/2006/relationships/hyperlink" Target="consultantplus://offline/ref=B09ED5B07246FB2A0D2E190E7D4A32D848BEDA07C6143E1C47BE2E9BB068E1ADC13E3E35B1327C9E58E22CEE911EEAD93404BDBE37F4qCG" TargetMode="External"/><Relationship Id="rId48" Type="http://schemas.openxmlformats.org/officeDocument/2006/relationships/hyperlink" Target="consultantplus://offline/ref=B09ED5B07246FB2A0D2E190E7D4A32D849BED503C4183E1C47BE2E9BB068E1ADC13E3E36B03677CF0DAD2DB2D74AF9DB3204BFB92B48AA9FF6q6G" TargetMode="External"/><Relationship Id="rId56" Type="http://schemas.openxmlformats.org/officeDocument/2006/relationships/hyperlink" Target="consultantplus://offline/ref=B09ED5B07246FB2A0D2E190E7D4A32D849BED503C4183E1C47BE2E9BB068E1ADC13E3E36B03677CF0DAD2DB2D74AF9DB3204BFB92B48AA9FF6q6G" TargetMode="External"/><Relationship Id="rId64" Type="http://schemas.openxmlformats.org/officeDocument/2006/relationships/hyperlink" Target="consultantplus://offline/ref=B09ED5B07246FB2A0D2E190E7D4A32D849BED503C4183E1C47BE2E9BB068E1ADC13E3E36B03677CF0DAD2DB2D74AF9DB3204BFB92B48AA9FF6q6G" TargetMode="External"/><Relationship Id="rId69" Type="http://schemas.openxmlformats.org/officeDocument/2006/relationships/hyperlink" Target="consultantplus://offline/ref=B09ED5B07246FB2A0D2E190E7D4A32D849BED503C4183E1C47BE2E9BB068E1ADC13E3E36B03677CB0EAD2DB2D74AF9DB3204BFB92B48AA9FF6q6G" TargetMode="External"/><Relationship Id="rId8" Type="http://schemas.openxmlformats.org/officeDocument/2006/relationships/hyperlink" Target="consultantplus://offline/ref=B09ED5B07246FB2A0D2E190E7D4A32D849BAD501C61A3E1C47BE2E9BB068E1ADC13E3E36B03677CB09AD2DB2D74AF9DB3204BFB92B48AA9FF6q6G" TargetMode="External"/><Relationship Id="rId51" Type="http://schemas.openxmlformats.org/officeDocument/2006/relationships/hyperlink" Target="consultantplus://offline/ref=B09ED5B07246FB2A0D2E190E7D4A32D849BED503C4183E1C47BE2E9BB068E1ADC13E3E36B03677CB0EAD2DB2D74AF9DB3204BFB92B48AA9FF6q6G" TargetMode="External"/><Relationship Id="rId72" Type="http://schemas.openxmlformats.org/officeDocument/2006/relationships/hyperlink" Target="consultantplus://offline/ref=B09ED5B07246FB2A0D2E190E7D4A32D849BED503C4183E1C47BE2E9BB068E1ADC13E3E36B03677CF0DAD2DB2D74AF9DB3204BFB92B48AA9FF6q6G" TargetMode="External"/><Relationship Id="rId3" Type="http://schemas.openxmlformats.org/officeDocument/2006/relationships/settings" Target="settings.xml"/><Relationship Id="rId12" Type="http://schemas.openxmlformats.org/officeDocument/2006/relationships/hyperlink" Target="consultantplus://offline/ref=B09ED5B07246FB2A0D2E190E7D4A32D848BFD401C91D3E1C47BE2E9BB068E1ADC13E3E32B63D239B4DF374E19201F4DE2D18BFBCF3q3G" TargetMode="External"/><Relationship Id="rId17" Type="http://schemas.openxmlformats.org/officeDocument/2006/relationships/hyperlink" Target="consultantplus://offline/ref=B09ED5B07246FB2A0D2E190E7D4A32D849B5DB0DC31A3E1C47BE2E9BB068E1ADC13E3E36B03677CB09AD2DB2D74AF9DB3204BFB92B48AA9FF6q6G" TargetMode="External"/><Relationship Id="rId25" Type="http://schemas.openxmlformats.org/officeDocument/2006/relationships/hyperlink" Target="consultantplus://offline/ref=B09ED5B07246FB2A0D2E190E7D4A32D848BED105C9193E1C47BE2E9BB068E1ADC13E3E36B0377FC15DF73DB69E1DF5C7331DA1BC3548FAqCG" TargetMode="External"/><Relationship Id="rId33" Type="http://schemas.openxmlformats.org/officeDocument/2006/relationships/hyperlink" Target="consultantplus://offline/ref=B09ED5B07246FB2A0D2E190E7D4A32D848BED105C9193E1C47BE2E9BB068E1ADC13E3E36B03E71C15DF73DB69E1DF5C7331DA1BC3548FAqCG" TargetMode="External"/><Relationship Id="rId38" Type="http://schemas.openxmlformats.org/officeDocument/2006/relationships/hyperlink" Target="consultantplus://offline/ref=B09ED5B07246FB2A0D2E190E7D4A32D848BFDA02C81C3E1C47BE2E9BB068E1ADC13E3E35B63F7FCC02F228A7C612F6D82D1AB8A0374AA8F9qBG" TargetMode="External"/><Relationship Id="rId46" Type="http://schemas.openxmlformats.org/officeDocument/2006/relationships/hyperlink" Target="consultantplus://offline/ref=B09ED5B07246FB2A0D2E190E7D4A32D849BED503C4183E1C47BE2E9BB068E1ADC13E3E36B03677CF0DAD2DB2D74AF9DB3204BFB92B48AA9FF6q6G" TargetMode="External"/><Relationship Id="rId59" Type="http://schemas.openxmlformats.org/officeDocument/2006/relationships/hyperlink" Target="consultantplus://offline/ref=B09ED5B07246FB2A0D2E190E7D4A32D849BED503C4183E1C47BE2E9BB068E1ADC13E3E36B03677CB0EAD2DB2D74AF9DB3204BFB92B48AA9FF6q6G" TargetMode="External"/><Relationship Id="rId67" Type="http://schemas.openxmlformats.org/officeDocument/2006/relationships/hyperlink" Target="consultantplus://offline/ref=B09ED5B07246FB2A0D2E190E7D4A32D849BED503C4183E1C47BE2E9BB068E1ADC13E3E36B03677CB0EAD2DB2D74AF9DB3204BFB92B48AA9FF6q6G" TargetMode="External"/><Relationship Id="rId20" Type="http://schemas.openxmlformats.org/officeDocument/2006/relationships/hyperlink" Target="consultantplus://offline/ref=B09ED5B07246FB2A0D2E190E7D4A32D848BED105C9193E1C47BE2E9BB068E1ADC13E3E3EB9337C9E58E22CEE911EEAD93404BDBE37F4qCG" TargetMode="External"/><Relationship Id="rId41" Type="http://schemas.openxmlformats.org/officeDocument/2006/relationships/hyperlink" Target="consultantplus://offline/ref=B09ED5B07246FB2A0D2E190E7D4A32D848BEDA07C6143E1C47BE2E9BB068E1ADC13E3E34B3327C9E58E22CEE911EEAD93404BDBE37F4qCG" TargetMode="External"/><Relationship Id="rId54" Type="http://schemas.openxmlformats.org/officeDocument/2006/relationships/hyperlink" Target="consultantplus://offline/ref=B09ED5B07246FB2A0D2E190E7D4A32D849BED503C4183E1C47BE2E9BB068E1ADC13E3E36B03677CF0DAD2DB2D74AF9DB3204BFB92B48AA9FF6q6G" TargetMode="External"/><Relationship Id="rId62" Type="http://schemas.openxmlformats.org/officeDocument/2006/relationships/hyperlink" Target="consultantplus://offline/ref=B09ED5B07246FB2A0D2E190E7D4A32D849BED503C4183E1C47BE2E9BB068E1ADC13E3E36B03677CF0DAD2DB2D74AF9DB3204BFB92B48AA9FF6q6G" TargetMode="External"/><Relationship Id="rId70" Type="http://schemas.openxmlformats.org/officeDocument/2006/relationships/hyperlink" Target="consultantplus://offline/ref=B09ED5B07246FB2A0D2E190E7D4A32D849BED503C4183E1C47BE2E9BB068E1ADC13E3E36B03677CF0DAD2DB2D74AF9DB3204BFB92B48AA9FF6q6G"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B09ED5B07246FB2A0D2E190E7D4A32D849BBD20DC0143E1C47BE2E9BB068E1ADD33E663AB23769CA0EB87BE391F1q9G" TargetMode="External"/><Relationship Id="rId15" Type="http://schemas.openxmlformats.org/officeDocument/2006/relationships/hyperlink" Target="consultantplus://offline/ref=B09ED5B07246FB2A0D2E190E7D4A32D848BDD307C4143E1C47BE2E9BB068E1ADD33E663AB23769CA0EB87BE391F1q9G" TargetMode="External"/><Relationship Id="rId23" Type="http://schemas.openxmlformats.org/officeDocument/2006/relationships/hyperlink" Target="consultantplus://offline/ref=B09ED5B07246FB2A0D2E190E7D4A32D848BED105C9193E1C47BE2E9BB068E1ADC13E3E36B03472C15DF73DB69E1DF5C7331DA1BC3548FAqCG" TargetMode="External"/><Relationship Id="rId28" Type="http://schemas.openxmlformats.org/officeDocument/2006/relationships/hyperlink" Target="consultantplus://offline/ref=B09ED5B07246FB2A0D2E190E7D4A32D848BED105C9193E1C47BE2E9BB068E1ADC13E3E36B03472C15DF73DB69E1DF5C7331DA1BC3548FAqCG" TargetMode="External"/><Relationship Id="rId36" Type="http://schemas.openxmlformats.org/officeDocument/2006/relationships/hyperlink" Target="consultantplus://offline/ref=B09ED5B07246FB2A0D2E190E7D4A32D848BEDA07C6143E1C47BE2E9BB068E1ADD33E663AB23769CA0EB87BE391F1q9G" TargetMode="External"/><Relationship Id="rId49" Type="http://schemas.openxmlformats.org/officeDocument/2006/relationships/hyperlink" Target="consultantplus://offline/ref=B09ED5B07246FB2A0D2E190E7D4A32D849BED503C4183E1C47BE2E9BB068E1ADC13E3E36B03677CB0EAD2DB2D74AF9DB3204BFB92B48AA9FF6q6G" TargetMode="External"/><Relationship Id="rId57" Type="http://schemas.openxmlformats.org/officeDocument/2006/relationships/hyperlink" Target="consultantplus://offline/ref=B09ED5B07246FB2A0D2E190E7D4A32D849BED503C4183E1C47BE2E9BB068E1ADC13E3E36B03677CB0EAD2DB2D74AF9DB3204BFB92B48AA9FF6q6G" TargetMode="External"/><Relationship Id="rId10" Type="http://schemas.openxmlformats.org/officeDocument/2006/relationships/hyperlink" Target="consultantplus://offline/ref=B09ED5B07246FB2A0D2E190E7D4A32D849B5DB03C61F3E1C47BE2E9BB068E1ADC13E3E36B03677C801AD2DB2D74AF9DB3204BFB92B48AA9FF6q6G" TargetMode="External"/><Relationship Id="rId31" Type="http://schemas.openxmlformats.org/officeDocument/2006/relationships/hyperlink" Target="consultantplus://offline/ref=B09ED5B07246FB2A0D2E190E7D4A32D848BED105C9193E1C47BE2E9BB068E1ADC13E3E36B03176C15DF73DB69E1DF5C7331DA1BC3548FAqCG" TargetMode="External"/><Relationship Id="rId44" Type="http://schemas.openxmlformats.org/officeDocument/2006/relationships/hyperlink" Target="consultantplus://offline/ref=B09ED5B07246FB2A0D2E190E7D4A32D848BFD603C21C3E1C47BE2E9BB068E1ADC13E3E36B03677C808AD2DB2D74AF9DB3204BFB92B48AA9FF6q6G" TargetMode="External"/><Relationship Id="rId52" Type="http://schemas.openxmlformats.org/officeDocument/2006/relationships/hyperlink" Target="consultantplus://offline/ref=B09ED5B07246FB2A0D2E190E7D4A32D849BED503C4183E1C47BE2E9BB068E1ADC13E3E36B03677CF0DAD2DB2D74AF9DB3204BFB92B48AA9FF6q6G" TargetMode="External"/><Relationship Id="rId60" Type="http://schemas.openxmlformats.org/officeDocument/2006/relationships/hyperlink" Target="consultantplus://offline/ref=B09ED5B07246FB2A0D2E190E7D4A32D849BED503C4183E1C47BE2E9BB068E1ADC13E3E36B03677CF0DAD2DB2D74AF9DB3204BFB92B48AA9FF6q6G" TargetMode="External"/><Relationship Id="rId65" Type="http://schemas.openxmlformats.org/officeDocument/2006/relationships/hyperlink" Target="consultantplus://offline/ref=B09ED5B07246FB2A0D2E190E7D4A32D849BED503C4183E1C47BE2E9BB068E1ADC13E3E36B03677CB0EAD2DB2D74AF9DB3204BFB92B48AA9FF6q6G" TargetMode="External"/><Relationship Id="rId73" Type="http://schemas.openxmlformats.org/officeDocument/2006/relationships/hyperlink" Target="consultantplus://offline/ref=B09ED5B07246FB2A0D2E190E7D4A32D849BED503C4183E1C47BE2E9BB068E1ADC13E3E36B03677CB0EAD2DB2D74AF9DB3204BFB92B48AA9FF6q6G" TargetMode="External"/><Relationship Id="rId4" Type="http://schemas.openxmlformats.org/officeDocument/2006/relationships/webSettings" Target="webSettings.xml"/><Relationship Id="rId9" Type="http://schemas.openxmlformats.org/officeDocument/2006/relationships/hyperlink" Target="consultantplus://offline/ref=B09ED5B07246FB2A0D2E190E7D4A32D849BADA02C81C3E1C47BE2E9BB068E1ADD33E663AB23769CA0EB87BE391F1q9G" TargetMode="External"/><Relationship Id="rId13" Type="http://schemas.openxmlformats.org/officeDocument/2006/relationships/hyperlink" Target="consultantplus://offline/ref=B09ED5B07246FB2A0D2E190E7D4A32D848BFD30CC01D3E1C47BE2E9BB068E1ADC13E3E36B03677CB08AD2DB2D74AF9DB3204BFB92B48AA9FF6q6G" TargetMode="External"/><Relationship Id="rId18" Type="http://schemas.openxmlformats.org/officeDocument/2006/relationships/hyperlink" Target="consultantplus://offline/ref=B09ED5B07246FB2A0D2E190E7D4A32D848BED105C9193E1C47BE2E9BB068E1ADC13E3E36B03777C15DF73DB69E1DF5C7331DA1BC3548FAqCG" TargetMode="External"/><Relationship Id="rId39" Type="http://schemas.openxmlformats.org/officeDocument/2006/relationships/hyperlink" Target="consultantplus://offline/ref=B09ED5B07246FB2A0D2E190E7D4A32D848BFDA02C81C3E1C47BE2E9BB068E1ADC13E3E30B7377C9E58E22CEE911EEAD93404BDBE37F4qCG" TargetMode="External"/><Relationship Id="rId34" Type="http://schemas.openxmlformats.org/officeDocument/2006/relationships/hyperlink" Target="consultantplus://offline/ref=B09ED5B07246FB2A0D2E190E7D4A32D848BDD302C11F3E1C47BE2E9BB068E1ADD33E663AB23769CA0EB87BE391F1q9G" TargetMode="External"/><Relationship Id="rId50" Type="http://schemas.openxmlformats.org/officeDocument/2006/relationships/hyperlink" Target="consultantplus://offline/ref=B09ED5B07246FB2A0D2E190E7D4A32D849BED503C4183E1C47BE2E9BB068E1ADC13E3E36B03677CF0DAD2DB2D74AF9DB3204BFB92B48AA9FF6q6G" TargetMode="External"/><Relationship Id="rId55" Type="http://schemas.openxmlformats.org/officeDocument/2006/relationships/hyperlink" Target="consultantplus://offline/ref=B09ED5B07246FB2A0D2E190E7D4A32D849BED503C4183E1C47BE2E9BB068E1ADC13E3E36B03677CB0EAD2DB2D74AF9DB3204BFB92B48AA9FF6q6G" TargetMode="External"/><Relationship Id="rId76" Type="http://schemas.openxmlformats.org/officeDocument/2006/relationships/theme" Target="theme/theme1.xml"/><Relationship Id="rId7" Type="http://schemas.openxmlformats.org/officeDocument/2006/relationships/hyperlink" Target="consultantplus://offline/ref=B09ED5B07246FB2A0D2E190E7D4A32D849BDD200C1193E1C47BE2E9BB068E1ADD33E663AB23769CA0EB87BE391F1q9G" TargetMode="External"/><Relationship Id="rId71" Type="http://schemas.openxmlformats.org/officeDocument/2006/relationships/hyperlink" Target="consultantplus://offline/ref=B09ED5B07246FB2A0D2E190E7D4A32D849BED503C4183E1C47BE2E9BB068E1ADC13E3E36B03677CB0EAD2DB2D74AF9DB3204BFB92B48AA9FF6q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14258</Words>
  <Characters>81276</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2026-07-21T06:42:00Z</dcterms:created>
  <dcterms:modified xsi:type="dcterms:W3CDTF">2026-07-21T06:42:00Z</dcterms:modified>
</cp:coreProperties>
</file>