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372" w:rsidRDefault="00871372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871372" w:rsidRDefault="00871372">
      <w:pPr>
        <w:pStyle w:val="ConsPlusTitle"/>
        <w:jc w:val="both"/>
      </w:pPr>
    </w:p>
    <w:p w:rsidR="00871372" w:rsidRDefault="00871372">
      <w:pPr>
        <w:pStyle w:val="ConsPlusTitle"/>
        <w:jc w:val="center"/>
      </w:pPr>
      <w:r>
        <w:t>ПОСТАНОВЛЕНИЕ</w:t>
      </w:r>
    </w:p>
    <w:p w:rsidR="00871372" w:rsidRDefault="00871372">
      <w:pPr>
        <w:pStyle w:val="ConsPlusTitle"/>
        <w:jc w:val="center"/>
      </w:pPr>
      <w:r>
        <w:t>от 25 мая 2026 г. N 596</w:t>
      </w:r>
    </w:p>
    <w:p w:rsidR="00871372" w:rsidRDefault="00871372">
      <w:pPr>
        <w:pStyle w:val="ConsPlusTitle"/>
        <w:jc w:val="both"/>
      </w:pPr>
    </w:p>
    <w:p w:rsidR="00871372" w:rsidRDefault="00871372">
      <w:pPr>
        <w:pStyle w:val="ConsPlusTitle"/>
        <w:jc w:val="center"/>
      </w:pPr>
      <w:r>
        <w:t>О РЕЕСТРЕ</w:t>
      </w:r>
    </w:p>
    <w:p w:rsidR="00871372" w:rsidRDefault="00871372">
      <w:pPr>
        <w:pStyle w:val="ConsPlusTitle"/>
        <w:jc w:val="center"/>
      </w:pPr>
      <w:r>
        <w:t xml:space="preserve">РАЗРЕШЕНИЙ НА СТРОИТЕЛЬСТВО ОБЪЕКТОВ </w:t>
      </w:r>
      <w:proofErr w:type="gramStart"/>
      <w:r>
        <w:t>КАПИТАЛЬНОГО</w:t>
      </w:r>
      <w:proofErr w:type="gramEnd"/>
    </w:p>
    <w:p w:rsidR="00871372" w:rsidRDefault="00871372">
      <w:pPr>
        <w:pStyle w:val="ConsPlusTitle"/>
        <w:jc w:val="center"/>
      </w:pPr>
      <w:r>
        <w:t xml:space="preserve">СТРОИТЕЛЬСТВА И </w:t>
      </w:r>
      <w:proofErr w:type="gramStart"/>
      <w:r>
        <w:t>РЕЕСТРЕ</w:t>
      </w:r>
      <w:proofErr w:type="gramEnd"/>
      <w:r>
        <w:t xml:space="preserve"> РАЗРЕШЕНИЙ НА ВВОД ОБЪЕКТОВ</w:t>
      </w:r>
    </w:p>
    <w:p w:rsidR="00871372" w:rsidRDefault="00871372">
      <w:pPr>
        <w:pStyle w:val="ConsPlusTitle"/>
        <w:jc w:val="center"/>
      </w:pPr>
      <w:r>
        <w:t>КАПИТАЛЬНОГО СТРОИТЕЛЬСТВА В ЭКСПЛУАТАЦИЮ</w:t>
      </w:r>
    </w:p>
    <w:p w:rsidR="00871372" w:rsidRDefault="00871372">
      <w:pPr>
        <w:pStyle w:val="ConsPlusNormal"/>
        <w:jc w:val="both"/>
      </w:pPr>
    </w:p>
    <w:p w:rsidR="00871372" w:rsidRDefault="00871372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871372" w:rsidRDefault="00871372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871372" w:rsidRDefault="00871372">
      <w:pPr>
        <w:pStyle w:val="ConsPlusNormal"/>
        <w:spacing w:before="220"/>
        <w:ind w:firstLine="540"/>
        <w:jc w:val="both"/>
      </w:pPr>
      <w:hyperlink w:anchor="P31">
        <w:r>
          <w:rPr>
            <w:color w:val="0000FF"/>
          </w:rPr>
          <w:t>Правила</w:t>
        </w:r>
      </w:hyperlink>
      <w:r>
        <w:t xml:space="preserve"> формирования и ведения реестра разрешений на строительство объектов капитального строительства;</w:t>
      </w:r>
    </w:p>
    <w:p w:rsidR="00871372" w:rsidRDefault="00871372">
      <w:pPr>
        <w:pStyle w:val="ConsPlusNormal"/>
        <w:spacing w:before="220"/>
        <w:ind w:firstLine="540"/>
        <w:jc w:val="both"/>
      </w:pPr>
      <w:hyperlink w:anchor="P78">
        <w:r>
          <w:rPr>
            <w:color w:val="0000FF"/>
          </w:rPr>
          <w:t>Правила</w:t>
        </w:r>
      </w:hyperlink>
      <w:r>
        <w:t xml:space="preserve"> формирования и ведения реестра разрешений на ввод объектов капитального строительства в эксплуатацию.</w:t>
      </w:r>
    </w:p>
    <w:p w:rsidR="00871372" w:rsidRDefault="00871372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Установить, что доступ органов государственной власти, органов местного самоуправления, физических и юридических лиц к содержащимся в реестре разрешений на строительство объектов капитального строительства, выдаваемых уполномоченными федеральными органами исполнительной власти, Государственной корпорацией по атомной энергии "</w:t>
      </w:r>
      <w:proofErr w:type="spellStart"/>
      <w:r>
        <w:t>Росатом</w:t>
      </w:r>
      <w:proofErr w:type="spellEnd"/>
      <w:r>
        <w:t>" и Государственной корпорацией по космической деятельности "</w:t>
      </w:r>
      <w:proofErr w:type="spellStart"/>
      <w:r>
        <w:t>Роскосмос</w:t>
      </w:r>
      <w:proofErr w:type="spellEnd"/>
      <w:r>
        <w:t>", и реестре разрешений на ввод объектов капитального строительства в эксплуатацию, выдаваемых уполномоченными федеральными органами исполнительной власти, Государственной корпорацией</w:t>
      </w:r>
      <w:proofErr w:type="gramEnd"/>
      <w:r>
        <w:t xml:space="preserve"> по атомной энергии "</w:t>
      </w:r>
      <w:proofErr w:type="spellStart"/>
      <w:r>
        <w:t>Росатом</w:t>
      </w:r>
      <w:proofErr w:type="spellEnd"/>
      <w:r>
        <w:t>" и Государственной корпорацией по космической деятельности "</w:t>
      </w:r>
      <w:proofErr w:type="spellStart"/>
      <w:r>
        <w:t>Роскосмос</w:t>
      </w:r>
      <w:proofErr w:type="spellEnd"/>
      <w:r>
        <w:t>", общедоступным сведениям обеспечивается оператором единой государственной информационной системы обеспечения градостроительной деятельности "</w:t>
      </w:r>
      <w:proofErr w:type="spellStart"/>
      <w:r>
        <w:t>Стройкомплекс</w:t>
      </w:r>
      <w:proofErr w:type="gramStart"/>
      <w:r>
        <w:t>.Р</w:t>
      </w:r>
      <w:proofErr w:type="gramEnd"/>
      <w:r>
        <w:t>Ф</w:t>
      </w:r>
      <w:proofErr w:type="spellEnd"/>
      <w:r>
        <w:t>" на постоянной основе с использованием официального сайта указанной системы в информационно-телекоммуникационной сети "Интернет", а также инфраструктуры, обеспечивающей информационно-технологическое взаимодействие действующих и создаваемых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в форме открытых данных, включающих файлы форматов XML и SIG (при необходимости).</w:t>
      </w:r>
    </w:p>
    <w:p w:rsidR="00871372" w:rsidRDefault="00871372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 1 сентября 2026 г.</w:t>
      </w:r>
    </w:p>
    <w:p w:rsidR="00871372" w:rsidRDefault="00871372">
      <w:pPr>
        <w:pStyle w:val="ConsPlusNormal"/>
        <w:jc w:val="both"/>
      </w:pPr>
    </w:p>
    <w:p w:rsidR="00871372" w:rsidRDefault="00871372">
      <w:pPr>
        <w:pStyle w:val="ConsPlusNormal"/>
        <w:jc w:val="right"/>
      </w:pPr>
      <w:r>
        <w:t>Председатель Правительства</w:t>
      </w:r>
    </w:p>
    <w:p w:rsidR="00871372" w:rsidRDefault="00871372">
      <w:pPr>
        <w:pStyle w:val="ConsPlusNormal"/>
        <w:jc w:val="right"/>
      </w:pPr>
      <w:r>
        <w:t>Российской Федерации</w:t>
      </w:r>
    </w:p>
    <w:p w:rsidR="00871372" w:rsidRDefault="00871372">
      <w:pPr>
        <w:pStyle w:val="ConsPlusNormal"/>
        <w:jc w:val="right"/>
      </w:pPr>
      <w:r>
        <w:t>М.МИШУСТИН</w:t>
      </w:r>
    </w:p>
    <w:p w:rsidR="00871372" w:rsidRDefault="00871372">
      <w:pPr>
        <w:pStyle w:val="ConsPlusNormal"/>
        <w:jc w:val="both"/>
      </w:pPr>
    </w:p>
    <w:p w:rsidR="00871372" w:rsidRDefault="00871372">
      <w:pPr>
        <w:pStyle w:val="ConsPlusNormal"/>
        <w:jc w:val="both"/>
      </w:pPr>
    </w:p>
    <w:p w:rsidR="00871372" w:rsidRDefault="00871372">
      <w:pPr>
        <w:pStyle w:val="ConsPlusNormal"/>
        <w:jc w:val="both"/>
      </w:pPr>
    </w:p>
    <w:p w:rsidR="00871372" w:rsidRDefault="00871372">
      <w:pPr>
        <w:pStyle w:val="ConsPlusNormal"/>
        <w:jc w:val="both"/>
      </w:pPr>
    </w:p>
    <w:p w:rsidR="00871372" w:rsidRDefault="00871372">
      <w:pPr>
        <w:pStyle w:val="ConsPlusNormal"/>
        <w:jc w:val="both"/>
      </w:pPr>
    </w:p>
    <w:p w:rsidR="00871372" w:rsidRDefault="00871372">
      <w:pPr>
        <w:pStyle w:val="ConsPlusNormal"/>
        <w:jc w:val="right"/>
        <w:outlineLvl w:val="0"/>
      </w:pPr>
      <w:r>
        <w:t>Утверждены</w:t>
      </w:r>
    </w:p>
    <w:p w:rsidR="00871372" w:rsidRDefault="00871372">
      <w:pPr>
        <w:pStyle w:val="ConsPlusNormal"/>
        <w:jc w:val="right"/>
      </w:pPr>
      <w:r>
        <w:t>постановлением Правительства</w:t>
      </w:r>
    </w:p>
    <w:p w:rsidR="00871372" w:rsidRDefault="00871372">
      <w:pPr>
        <w:pStyle w:val="ConsPlusNormal"/>
        <w:jc w:val="right"/>
      </w:pPr>
      <w:r>
        <w:t>Российской Федерации</w:t>
      </w:r>
    </w:p>
    <w:p w:rsidR="00871372" w:rsidRDefault="00871372">
      <w:pPr>
        <w:pStyle w:val="ConsPlusNormal"/>
        <w:jc w:val="right"/>
      </w:pPr>
      <w:r>
        <w:t>от 25 мая 2026 г. N 596</w:t>
      </w:r>
    </w:p>
    <w:p w:rsidR="00871372" w:rsidRDefault="00871372">
      <w:pPr>
        <w:pStyle w:val="ConsPlusNormal"/>
        <w:jc w:val="both"/>
      </w:pPr>
    </w:p>
    <w:p w:rsidR="00871372" w:rsidRDefault="00871372">
      <w:pPr>
        <w:pStyle w:val="ConsPlusTitle"/>
        <w:jc w:val="center"/>
      </w:pPr>
      <w:bookmarkStart w:id="1" w:name="P31"/>
      <w:bookmarkEnd w:id="1"/>
      <w:r>
        <w:t>ПРАВИЛА</w:t>
      </w:r>
    </w:p>
    <w:p w:rsidR="00871372" w:rsidRDefault="00871372">
      <w:pPr>
        <w:pStyle w:val="ConsPlusTitle"/>
        <w:jc w:val="center"/>
      </w:pPr>
      <w:r>
        <w:t>ФОРМИРОВАНИЯ И ВЕДЕНИЯ РЕЕСТРА РАЗРЕШЕНИЙ НА СТРОИТЕЛЬСТВО</w:t>
      </w:r>
    </w:p>
    <w:p w:rsidR="00871372" w:rsidRDefault="00871372">
      <w:pPr>
        <w:pStyle w:val="ConsPlusTitle"/>
        <w:jc w:val="center"/>
      </w:pPr>
      <w:r>
        <w:t>ОБЪЕКТОВ КАПИТАЛЬНОГО СТРОИТЕЛЬСТВА</w:t>
      </w:r>
    </w:p>
    <w:p w:rsidR="00871372" w:rsidRDefault="00871372">
      <w:pPr>
        <w:pStyle w:val="ConsPlusNormal"/>
        <w:jc w:val="both"/>
      </w:pPr>
    </w:p>
    <w:p w:rsidR="00871372" w:rsidRDefault="00871372">
      <w:pPr>
        <w:pStyle w:val="ConsPlusNormal"/>
        <w:ind w:firstLine="540"/>
        <w:jc w:val="both"/>
      </w:pPr>
      <w:r>
        <w:t>1. Настоящие Правила устанавливают порядок формирования и ведения реестра разрешений на строительство объектов капитального строительства, выдаваемых уполномоченными федеральными органами исполнительной власти, Государственной корпорацией по атомной энергии "</w:t>
      </w:r>
      <w:proofErr w:type="spellStart"/>
      <w:r>
        <w:t>Росатом</w:t>
      </w:r>
      <w:proofErr w:type="spellEnd"/>
      <w:r>
        <w:t>" и Государственной корпорацией по космической деятельности "</w:t>
      </w:r>
      <w:proofErr w:type="spellStart"/>
      <w:r>
        <w:t>Роскосмос</w:t>
      </w:r>
      <w:proofErr w:type="spellEnd"/>
      <w:r>
        <w:t>" (далее соответственно - реестр разрешений на строительство, уполномоченные органы власти, уполномоченные организации).</w:t>
      </w:r>
    </w:p>
    <w:p w:rsidR="00871372" w:rsidRDefault="00871372">
      <w:pPr>
        <w:pStyle w:val="ConsPlusNormal"/>
        <w:spacing w:before="220"/>
        <w:ind w:firstLine="540"/>
        <w:jc w:val="both"/>
      </w:pPr>
      <w:r>
        <w:t>2. Настоящие Правила не распространяются на правоотношения, связанные с формированием и ведением реестра разрешений на строительство, выдаваемых федеральными органами исполнительной власти, уполномоченными в области государственной охраны, обороны, обеспечения безопасности, а также в области разведывательной деятельности.</w:t>
      </w:r>
    </w:p>
    <w:p w:rsidR="00871372" w:rsidRDefault="00871372">
      <w:pPr>
        <w:pStyle w:val="ConsPlusNormal"/>
        <w:spacing w:before="220"/>
        <w:ind w:firstLine="540"/>
        <w:jc w:val="both"/>
      </w:pPr>
      <w:r>
        <w:t>3. Реестр разрешений на строительство ведется на русском языке в электронном виде в единой государственной информационной системе обеспечения градостроительной деятельности "</w:t>
      </w:r>
      <w:proofErr w:type="spellStart"/>
      <w:r>
        <w:t>Стройкомплекс</w:t>
      </w:r>
      <w:proofErr w:type="gramStart"/>
      <w:r>
        <w:t>.Р</w:t>
      </w:r>
      <w:proofErr w:type="gramEnd"/>
      <w:r>
        <w:t>Ф</w:t>
      </w:r>
      <w:proofErr w:type="spellEnd"/>
      <w:r>
        <w:t>" (далее - единая информационная система).</w:t>
      </w:r>
    </w:p>
    <w:p w:rsidR="00871372" w:rsidRDefault="00871372">
      <w:pPr>
        <w:pStyle w:val="ConsPlusNormal"/>
        <w:spacing w:before="220"/>
        <w:ind w:firstLine="540"/>
        <w:jc w:val="both"/>
      </w:pPr>
      <w:r>
        <w:t>4. Реестр разрешений на строительство формируется путем внесения в него записей, подтверждающих выдачу разрешений на строительство объектов капитального строительства (далее - реестровая запись).</w:t>
      </w:r>
    </w:p>
    <w:p w:rsidR="00871372" w:rsidRDefault="00871372">
      <w:pPr>
        <w:pStyle w:val="ConsPlusNormal"/>
        <w:spacing w:before="220"/>
        <w:ind w:firstLine="540"/>
        <w:jc w:val="both"/>
      </w:pPr>
      <w:r>
        <w:t>5. Каждая реестровая запись идентифицируется реестровым номером.</w:t>
      </w:r>
    </w:p>
    <w:p w:rsidR="00871372" w:rsidRDefault="00871372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 xml:space="preserve">Реестровый номер присваивается в предусмотренном </w:t>
      </w:r>
      <w:hyperlink r:id="rId5">
        <w:r>
          <w:rPr>
            <w:color w:val="0000FF"/>
          </w:rPr>
          <w:t>приложением N 2</w:t>
        </w:r>
      </w:hyperlink>
      <w:r>
        <w:t xml:space="preserve"> к Правилам ведения федеральной государственной информационной системы "Федеральный реестр государственных и муниципальных услуг (функций)", утвержденным постановлением Правительства Российской Федерации от 24 октября 2011 г. N 861 "О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функций)", формате </w:t>
      </w:r>
      <w:proofErr w:type="spellStart"/>
      <w:r>
        <w:t>Yxxx-xxxxx-xx</w:t>
      </w:r>
      <w:proofErr w:type="spellEnd"/>
      <w:r>
        <w:t>/</w:t>
      </w:r>
      <w:proofErr w:type="spellStart"/>
      <w:r>
        <w:t>xxxxxxxx</w:t>
      </w:r>
      <w:proofErr w:type="spellEnd"/>
      <w:r>
        <w:t xml:space="preserve"> и состоит из следующих частей:</w:t>
      </w:r>
      <w:proofErr w:type="gramEnd"/>
    </w:p>
    <w:p w:rsidR="00871372" w:rsidRDefault="00871372">
      <w:pPr>
        <w:pStyle w:val="ConsPlusNormal"/>
        <w:spacing w:before="220"/>
        <w:ind w:firstLine="540"/>
        <w:jc w:val="both"/>
      </w:pPr>
      <w:r>
        <w:t>Y - соответствующее буквенное обозначение вида разрешительной деятельности;</w:t>
      </w:r>
    </w:p>
    <w:p w:rsidR="00871372" w:rsidRDefault="00871372">
      <w:pPr>
        <w:pStyle w:val="ConsPlusNormal"/>
        <w:spacing w:before="220"/>
        <w:ind w:firstLine="540"/>
        <w:jc w:val="both"/>
      </w:pPr>
      <w:r>
        <w:t>3 цифры, определяющие код вида разрешительной деятельности;</w:t>
      </w:r>
    </w:p>
    <w:p w:rsidR="00871372" w:rsidRDefault="00871372">
      <w:pPr>
        <w:pStyle w:val="ConsPlusNormal"/>
        <w:spacing w:before="220"/>
        <w:ind w:firstLine="540"/>
        <w:jc w:val="both"/>
      </w:pPr>
      <w:r>
        <w:t>5 цифр, определяющих код разрешительного органа;</w:t>
      </w:r>
    </w:p>
    <w:p w:rsidR="00871372" w:rsidRDefault="00871372">
      <w:pPr>
        <w:pStyle w:val="ConsPlusNormal"/>
        <w:spacing w:before="220"/>
        <w:ind w:firstLine="540"/>
        <w:jc w:val="both"/>
      </w:pPr>
      <w:r>
        <w:t>2 цифры, определяющие код региона по месту принятия решения о выдаче разрешения на строительство объекта капитального строительства (при невозможности определения кода региона указывается значение "00");</w:t>
      </w:r>
    </w:p>
    <w:p w:rsidR="00871372" w:rsidRDefault="00871372">
      <w:pPr>
        <w:pStyle w:val="ConsPlusNormal"/>
        <w:spacing w:before="220"/>
        <w:ind w:firstLine="540"/>
        <w:jc w:val="both"/>
      </w:pPr>
      <w:r>
        <w:t>8 цифр, определяющих порядковый номер выданного разрешения на строительство объекта капитального строительства.</w:t>
      </w:r>
    </w:p>
    <w:p w:rsidR="00871372" w:rsidRDefault="00871372">
      <w:pPr>
        <w:pStyle w:val="ConsPlusNormal"/>
        <w:spacing w:before="220"/>
        <w:ind w:firstLine="540"/>
        <w:jc w:val="both"/>
      </w:pPr>
      <w:r>
        <w:t>7. Реестровый номер присваивается однократно и не может быть изменен, а также не может использоваться повторно.</w:t>
      </w:r>
    </w:p>
    <w:p w:rsidR="00871372" w:rsidRDefault="00871372">
      <w:pPr>
        <w:pStyle w:val="ConsPlusNormal"/>
        <w:spacing w:before="220"/>
        <w:ind w:firstLine="540"/>
        <w:jc w:val="both"/>
      </w:pPr>
      <w:r>
        <w:t xml:space="preserve">8. Реестровая запись имеет структуру, предусматривающую включение в нее сведений, </w:t>
      </w:r>
      <w:hyperlink r:id="rId6">
        <w:r>
          <w:rPr>
            <w:color w:val="0000FF"/>
          </w:rPr>
          <w:t>состав</w:t>
        </w:r>
      </w:hyperlink>
      <w:r>
        <w:t xml:space="preserve"> которых устанавливается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градостроительства.</w:t>
      </w:r>
    </w:p>
    <w:p w:rsidR="00871372" w:rsidRDefault="00871372">
      <w:pPr>
        <w:pStyle w:val="ConsPlusNormal"/>
        <w:spacing w:before="220"/>
        <w:ind w:firstLine="540"/>
        <w:jc w:val="both"/>
      </w:pPr>
      <w:r>
        <w:t>9. Реестровым записям присваиваются следующие статусы:</w:t>
      </w:r>
    </w:p>
    <w:p w:rsidR="00871372" w:rsidRDefault="00871372">
      <w:pPr>
        <w:pStyle w:val="ConsPlusNormal"/>
        <w:spacing w:before="220"/>
        <w:ind w:firstLine="540"/>
        <w:jc w:val="both"/>
      </w:pPr>
      <w:r>
        <w:t>"действует" - действует со дня присвоения реестровой записи реестрового номера до дня перевода реестровой записи в статус "архивный";</w:t>
      </w:r>
    </w:p>
    <w:p w:rsidR="00871372" w:rsidRDefault="00871372">
      <w:pPr>
        <w:pStyle w:val="ConsPlusNormal"/>
        <w:spacing w:before="220"/>
        <w:ind w:firstLine="540"/>
        <w:jc w:val="both"/>
      </w:pPr>
      <w:r>
        <w:lastRenderedPageBreak/>
        <w:t xml:space="preserve">"архивный" - действует со дня перевода реестровой записи из статуса "действует" в статус "архивный" в случаях, указанных в </w:t>
      </w:r>
      <w:hyperlink w:anchor="P58">
        <w:r>
          <w:rPr>
            <w:color w:val="0000FF"/>
          </w:rPr>
          <w:t>пункте 15</w:t>
        </w:r>
      </w:hyperlink>
      <w:r>
        <w:t xml:space="preserve"> настоящих Правил.</w:t>
      </w:r>
    </w:p>
    <w:p w:rsidR="00871372" w:rsidRDefault="00871372">
      <w:pPr>
        <w:pStyle w:val="ConsPlusNormal"/>
        <w:spacing w:before="220"/>
        <w:ind w:firstLine="540"/>
        <w:jc w:val="both"/>
      </w:pPr>
      <w:r>
        <w:t xml:space="preserve">10. Уполномоченный орган власти или уполномоченная организация принимает решение о выдаче разрешения на строительство объекта капитального строительства путем внесения реестровой записи в реестр разрешений на строительство после проведения проверок, указанных в </w:t>
      </w:r>
      <w:hyperlink r:id="rId7">
        <w:r>
          <w:rPr>
            <w:color w:val="0000FF"/>
          </w:rPr>
          <w:t>пунктах 1</w:t>
        </w:r>
      </w:hyperlink>
      <w:r>
        <w:t xml:space="preserve"> и </w:t>
      </w:r>
      <w:hyperlink r:id="rId8">
        <w:r>
          <w:rPr>
            <w:color w:val="0000FF"/>
          </w:rPr>
          <w:t>2 части 11 статьи 51</w:t>
        </w:r>
      </w:hyperlink>
      <w:r>
        <w:t xml:space="preserve"> Градостроительного кодекса Российской Федерации.</w:t>
      </w:r>
    </w:p>
    <w:p w:rsidR="00871372" w:rsidRDefault="00871372">
      <w:pPr>
        <w:pStyle w:val="ConsPlusNormal"/>
        <w:spacing w:before="220"/>
        <w:ind w:firstLine="540"/>
        <w:jc w:val="both"/>
      </w:pPr>
      <w:r>
        <w:t xml:space="preserve">11. </w:t>
      </w:r>
      <w:proofErr w:type="gramStart"/>
      <w:r>
        <w:t>Проект реестровой записи формируется в форме электронного документа в единой информационной системе по итогам заполнения уполномоченным органом власти или уполномоченной организацией экранных форм веб-интерфейса единой информационной системы и подписывается усиленной квалифицированной электронной подписью должностного лица уполномоченного органа власти или уполномоченной организации, после чего реестровая запись вносится в реестр разрешений на строительство с присвоением реестрового номера.</w:t>
      </w:r>
      <w:proofErr w:type="gramEnd"/>
    </w:p>
    <w:p w:rsidR="00871372" w:rsidRDefault="00871372">
      <w:pPr>
        <w:pStyle w:val="ConsPlusNormal"/>
        <w:spacing w:before="220"/>
        <w:ind w:firstLine="540"/>
        <w:jc w:val="both"/>
      </w:pPr>
      <w:r>
        <w:t xml:space="preserve">12. </w:t>
      </w:r>
      <w:proofErr w:type="gramStart"/>
      <w:r>
        <w:t xml:space="preserve">Уведомление застройщика о положительных результатах рассмотрения заявления о выдаче разрешения на строительство объекта капитального строительства осуществляется в автоматическом режиме посредством федеральной государственной информационной системы "Единый портал государственных и муниципальных услуг (функций)", а также указанным застройщиком способом, предусмотренным </w:t>
      </w:r>
      <w:hyperlink r:id="rId9">
        <w:r>
          <w:rPr>
            <w:color w:val="0000FF"/>
          </w:rPr>
          <w:t>частью 7.4 статьи 51</w:t>
        </w:r>
      </w:hyperlink>
      <w:r>
        <w:t xml:space="preserve"> Градостроительного кодекса Российской Федерации, путем направления выписки из реестра разрешений на строительство не позднее одного рабочего дня, следующего за</w:t>
      </w:r>
      <w:proofErr w:type="gramEnd"/>
      <w:r>
        <w:t xml:space="preserve"> днем внесения реестровой записи в реестр разрешений на строительство.</w:t>
      </w:r>
    </w:p>
    <w:p w:rsidR="00871372" w:rsidRDefault="00871372">
      <w:pPr>
        <w:pStyle w:val="ConsPlusNormal"/>
        <w:spacing w:before="220"/>
        <w:ind w:firstLine="540"/>
        <w:jc w:val="both"/>
      </w:pPr>
      <w:bookmarkStart w:id="2" w:name="P54"/>
      <w:bookmarkEnd w:id="2"/>
      <w:r>
        <w:t>13. Внесение изменений в реестр разрешений на строительство осуществляется в следующих случаях:</w:t>
      </w:r>
    </w:p>
    <w:p w:rsidR="00871372" w:rsidRDefault="00871372">
      <w:pPr>
        <w:pStyle w:val="ConsPlusNormal"/>
        <w:spacing w:before="220"/>
        <w:ind w:firstLine="540"/>
        <w:jc w:val="both"/>
      </w:pPr>
      <w:r>
        <w:t xml:space="preserve">а) при получении уполномоченным органом власти или уполномоченной организацией уведомления, указанного в </w:t>
      </w:r>
      <w:hyperlink r:id="rId10">
        <w:r>
          <w:rPr>
            <w:color w:val="0000FF"/>
          </w:rPr>
          <w:t>части 21.10 статьи 51</w:t>
        </w:r>
      </w:hyperlink>
      <w:r>
        <w:t xml:space="preserve"> Градостроительного кодекса Российской Федерации;</w:t>
      </w:r>
    </w:p>
    <w:p w:rsidR="00871372" w:rsidRDefault="00871372">
      <w:pPr>
        <w:pStyle w:val="ConsPlusNormal"/>
        <w:spacing w:before="220"/>
        <w:ind w:firstLine="540"/>
        <w:jc w:val="both"/>
      </w:pPr>
      <w:r>
        <w:t>б) при получении уполномоченным органом власти или уполномоченной организацией заявления застройщика о внесении изменений в реестр разрешений на строительство (в том числе в связи с необходимостью продления срока действия разрешения на строительство объекта капитального строительства, а также исправления допущенной опечатки и (или) ошибки в реестре разрешений на строительство).</w:t>
      </w:r>
    </w:p>
    <w:p w:rsidR="00871372" w:rsidRDefault="00871372">
      <w:pPr>
        <w:pStyle w:val="ConsPlusNormal"/>
        <w:spacing w:before="220"/>
        <w:ind w:firstLine="540"/>
        <w:jc w:val="both"/>
      </w:pPr>
      <w:r>
        <w:t xml:space="preserve">14. </w:t>
      </w:r>
      <w:proofErr w:type="gramStart"/>
      <w:r>
        <w:t xml:space="preserve">Внесение изменений в реестр разрешений на строительство осуществляется уполномоченным органом власти или уполномоченной организацией самостоятельно в срок не более 5 рабочих дней со дня получения уполномоченным органом власти или уполномоченной организацией заявления или уведомления, указанных в </w:t>
      </w:r>
      <w:hyperlink w:anchor="P54">
        <w:r>
          <w:rPr>
            <w:color w:val="0000FF"/>
          </w:rPr>
          <w:t>пункте 13</w:t>
        </w:r>
      </w:hyperlink>
      <w:r>
        <w:t xml:space="preserve"> настоящих Правил, в соответствии с </w:t>
      </w:r>
      <w:hyperlink r:id="rId11">
        <w:r>
          <w:rPr>
            <w:color w:val="0000FF"/>
          </w:rPr>
          <w:t>частью 21.14 статьи 51</w:t>
        </w:r>
      </w:hyperlink>
      <w:r>
        <w:t xml:space="preserve"> Градостроительного кодекса Российской Федерации путем заполнения экранных форм веб-интерфейса единой информационной системы и</w:t>
      </w:r>
      <w:proofErr w:type="gramEnd"/>
      <w:r>
        <w:t xml:space="preserve"> подписания усиленной квалифицированной электронной подписью должностного лица уполномоченного органа власти или уполномоченной организации.</w:t>
      </w:r>
    </w:p>
    <w:p w:rsidR="00871372" w:rsidRDefault="00871372">
      <w:pPr>
        <w:pStyle w:val="ConsPlusNormal"/>
        <w:spacing w:before="220"/>
        <w:ind w:firstLine="540"/>
        <w:jc w:val="both"/>
      </w:pPr>
      <w:bookmarkStart w:id="3" w:name="P58"/>
      <w:bookmarkEnd w:id="3"/>
      <w:r>
        <w:t>15. Реестровая запись переводится в статус "архивный" в случае, если:</w:t>
      </w:r>
    </w:p>
    <w:p w:rsidR="00871372" w:rsidRDefault="00871372">
      <w:pPr>
        <w:pStyle w:val="ConsPlusNormal"/>
        <w:spacing w:before="220"/>
        <w:ind w:firstLine="540"/>
        <w:jc w:val="both"/>
      </w:pPr>
      <w:bookmarkStart w:id="4" w:name="P59"/>
      <w:bookmarkEnd w:id="4"/>
      <w:r>
        <w:t xml:space="preserve">а) действие разрешения на строительство объекта капитального строительства прекращается на основании решения уполномоченного органа власти или уполномоченной организации в случаях, установленных </w:t>
      </w:r>
      <w:hyperlink r:id="rId12">
        <w:r>
          <w:rPr>
            <w:color w:val="0000FF"/>
          </w:rPr>
          <w:t>частями 21.1</w:t>
        </w:r>
      </w:hyperlink>
      <w:r>
        <w:t xml:space="preserve"> и </w:t>
      </w:r>
      <w:hyperlink r:id="rId13">
        <w:r>
          <w:rPr>
            <w:color w:val="0000FF"/>
          </w:rPr>
          <w:t>21.4 статьи 51</w:t>
        </w:r>
      </w:hyperlink>
      <w:r>
        <w:t xml:space="preserve"> Градостроительного кодекса Российской Федерации;</w:t>
      </w:r>
    </w:p>
    <w:p w:rsidR="00871372" w:rsidRDefault="00871372">
      <w:pPr>
        <w:pStyle w:val="ConsPlusNormal"/>
        <w:spacing w:before="220"/>
        <w:ind w:firstLine="540"/>
        <w:jc w:val="both"/>
      </w:pPr>
      <w:bookmarkStart w:id="5" w:name="P60"/>
      <w:bookmarkEnd w:id="5"/>
      <w:r>
        <w:t>б) срок действия разрешения на строительство объекта капитального строительства истек;</w:t>
      </w:r>
    </w:p>
    <w:p w:rsidR="00871372" w:rsidRDefault="00871372">
      <w:pPr>
        <w:pStyle w:val="ConsPlusNormal"/>
        <w:spacing w:before="220"/>
        <w:ind w:firstLine="540"/>
        <w:jc w:val="both"/>
      </w:pPr>
      <w:bookmarkStart w:id="6" w:name="P61"/>
      <w:bookmarkEnd w:id="6"/>
      <w:r>
        <w:t xml:space="preserve">в) выдано разрешение на ввод объекта капитального строительства (последнего этапа </w:t>
      </w:r>
      <w:r>
        <w:lastRenderedPageBreak/>
        <w:t>строительства объекта капитального строительства) в эксплуатацию.</w:t>
      </w:r>
    </w:p>
    <w:p w:rsidR="00871372" w:rsidRDefault="00871372">
      <w:pPr>
        <w:pStyle w:val="ConsPlusNormal"/>
        <w:spacing w:before="220"/>
        <w:ind w:firstLine="540"/>
        <w:jc w:val="both"/>
      </w:pPr>
      <w:bookmarkStart w:id="7" w:name="P62"/>
      <w:bookmarkEnd w:id="7"/>
      <w:r>
        <w:t xml:space="preserve">16. Уполномоченный орган власти или уполномоченная организация в срок не позднее 3 рабочих дней со дня принятия решения, указанного в </w:t>
      </w:r>
      <w:hyperlink w:anchor="P59">
        <w:r>
          <w:rPr>
            <w:color w:val="0000FF"/>
          </w:rPr>
          <w:t>подпункте "а" пункта 15</w:t>
        </w:r>
      </w:hyperlink>
      <w:r>
        <w:t xml:space="preserve"> настоящих Правил, направляет оператору единой информационной системы уведомление посредством единой информационной системы с целью последующего присвоения реестровой записи статуса "архивный".</w:t>
      </w:r>
    </w:p>
    <w:p w:rsidR="00871372" w:rsidRDefault="00871372">
      <w:pPr>
        <w:pStyle w:val="ConsPlusNormal"/>
        <w:spacing w:before="220"/>
        <w:ind w:firstLine="540"/>
        <w:jc w:val="both"/>
      </w:pPr>
      <w:r>
        <w:t xml:space="preserve">17. Оператор единой информационной системы в срок не позднее одного рабочего дня со дня получения уведомления, указанного в </w:t>
      </w:r>
      <w:hyperlink w:anchor="P62">
        <w:r>
          <w:rPr>
            <w:color w:val="0000FF"/>
          </w:rPr>
          <w:t>пункте 16</w:t>
        </w:r>
      </w:hyperlink>
      <w:r>
        <w:t xml:space="preserve"> настоящих Правил, переводит реестровую запись в статус "архивный".</w:t>
      </w:r>
    </w:p>
    <w:p w:rsidR="00871372" w:rsidRDefault="00871372">
      <w:pPr>
        <w:pStyle w:val="ConsPlusNormal"/>
        <w:spacing w:before="220"/>
        <w:ind w:firstLine="540"/>
        <w:jc w:val="both"/>
      </w:pPr>
      <w:bookmarkStart w:id="8" w:name="P64"/>
      <w:bookmarkEnd w:id="8"/>
      <w:r>
        <w:t>18. Реестровая запись может быть переведена оператором единой информационной системы из статуса "архивный" в статус "действует" по обращению уполномоченного органа власти или уполномоченной организации путем направления уведомления посредством единой информационной системы при внесении изменений в разрешение на строительство объекта капитального строительства в связи с продлением срока его действия.</w:t>
      </w:r>
    </w:p>
    <w:p w:rsidR="00871372" w:rsidRDefault="00871372">
      <w:pPr>
        <w:pStyle w:val="ConsPlusNormal"/>
        <w:spacing w:before="220"/>
        <w:ind w:firstLine="540"/>
        <w:jc w:val="both"/>
      </w:pPr>
      <w:r>
        <w:t xml:space="preserve">19. Оператор единой информационной системы в срок не позднее одного рабочего дня со дня получения уведомления, указанного в </w:t>
      </w:r>
      <w:hyperlink w:anchor="P64">
        <w:r>
          <w:rPr>
            <w:color w:val="0000FF"/>
          </w:rPr>
          <w:t>пункте 18</w:t>
        </w:r>
      </w:hyperlink>
      <w:r>
        <w:t xml:space="preserve"> настоящих Правил, переводит реестровую запись в статус "действует".</w:t>
      </w:r>
    </w:p>
    <w:p w:rsidR="00871372" w:rsidRDefault="00871372">
      <w:pPr>
        <w:pStyle w:val="ConsPlusNormal"/>
        <w:spacing w:before="220"/>
        <w:ind w:firstLine="540"/>
        <w:jc w:val="both"/>
      </w:pPr>
      <w:r>
        <w:t xml:space="preserve">20. Реестровая запись автоматически переводится в статус "архивный" по основаниям, указанным в </w:t>
      </w:r>
      <w:hyperlink w:anchor="P60">
        <w:r>
          <w:rPr>
            <w:color w:val="0000FF"/>
          </w:rPr>
          <w:t>подпунктах "б"</w:t>
        </w:r>
      </w:hyperlink>
      <w:r>
        <w:t xml:space="preserve"> и </w:t>
      </w:r>
      <w:hyperlink w:anchor="P61">
        <w:r>
          <w:rPr>
            <w:color w:val="0000FF"/>
          </w:rPr>
          <w:t>"в" пункта 15</w:t>
        </w:r>
      </w:hyperlink>
      <w:r>
        <w:t xml:space="preserve"> настоящих Правил.</w:t>
      </w:r>
    </w:p>
    <w:p w:rsidR="00871372" w:rsidRDefault="00871372">
      <w:pPr>
        <w:pStyle w:val="ConsPlusNormal"/>
        <w:spacing w:before="220"/>
        <w:ind w:firstLine="540"/>
        <w:jc w:val="both"/>
      </w:pPr>
      <w:r>
        <w:t>21. Удаление реестровых записей не допускается.</w:t>
      </w:r>
    </w:p>
    <w:p w:rsidR="00871372" w:rsidRDefault="00871372">
      <w:pPr>
        <w:pStyle w:val="ConsPlusNormal"/>
        <w:jc w:val="both"/>
      </w:pPr>
    </w:p>
    <w:p w:rsidR="00871372" w:rsidRDefault="00871372">
      <w:pPr>
        <w:pStyle w:val="ConsPlusNormal"/>
        <w:jc w:val="both"/>
      </w:pPr>
    </w:p>
    <w:p w:rsidR="00871372" w:rsidRDefault="00871372">
      <w:pPr>
        <w:pStyle w:val="ConsPlusNormal"/>
        <w:jc w:val="both"/>
      </w:pPr>
    </w:p>
    <w:p w:rsidR="00871372" w:rsidRDefault="00871372">
      <w:pPr>
        <w:pStyle w:val="ConsPlusNormal"/>
        <w:jc w:val="both"/>
      </w:pPr>
    </w:p>
    <w:p w:rsidR="00871372" w:rsidRDefault="00871372">
      <w:pPr>
        <w:pStyle w:val="ConsPlusNormal"/>
        <w:jc w:val="both"/>
      </w:pPr>
    </w:p>
    <w:p w:rsidR="00871372" w:rsidRDefault="00871372">
      <w:pPr>
        <w:pStyle w:val="ConsPlusNormal"/>
        <w:jc w:val="right"/>
        <w:outlineLvl w:val="0"/>
      </w:pPr>
      <w:r>
        <w:t>Утверждены</w:t>
      </w:r>
    </w:p>
    <w:p w:rsidR="00871372" w:rsidRDefault="00871372">
      <w:pPr>
        <w:pStyle w:val="ConsPlusNormal"/>
        <w:jc w:val="right"/>
      </w:pPr>
      <w:r>
        <w:t>постановлением Правительства</w:t>
      </w:r>
    </w:p>
    <w:p w:rsidR="00871372" w:rsidRDefault="00871372">
      <w:pPr>
        <w:pStyle w:val="ConsPlusNormal"/>
        <w:jc w:val="right"/>
      </w:pPr>
      <w:r>
        <w:t>Российской Федерации</w:t>
      </w:r>
    </w:p>
    <w:p w:rsidR="00871372" w:rsidRDefault="00871372">
      <w:pPr>
        <w:pStyle w:val="ConsPlusNormal"/>
        <w:jc w:val="right"/>
      </w:pPr>
      <w:r>
        <w:t>от 25 мая 2026 г. N 596</w:t>
      </w:r>
    </w:p>
    <w:p w:rsidR="00871372" w:rsidRDefault="00871372">
      <w:pPr>
        <w:pStyle w:val="ConsPlusNormal"/>
        <w:jc w:val="both"/>
      </w:pPr>
    </w:p>
    <w:p w:rsidR="00871372" w:rsidRDefault="00871372">
      <w:pPr>
        <w:pStyle w:val="ConsPlusTitle"/>
        <w:jc w:val="center"/>
      </w:pPr>
      <w:bookmarkStart w:id="9" w:name="P78"/>
      <w:bookmarkEnd w:id="9"/>
      <w:r>
        <w:t>ПРАВИЛА</w:t>
      </w:r>
    </w:p>
    <w:p w:rsidR="00871372" w:rsidRDefault="00871372">
      <w:pPr>
        <w:pStyle w:val="ConsPlusTitle"/>
        <w:jc w:val="center"/>
      </w:pPr>
      <w:r>
        <w:t>ФОРМИРОВАНИЯ И ВЕДЕНИЯ РЕЕСТРА РАЗРЕШЕНИЙ НА ВВОД ОБЪЕКТОВ</w:t>
      </w:r>
    </w:p>
    <w:p w:rsidR="00871372" w:rsidRDefault="00871372">
      <w:pPr>
        <w:pStyle w:val="ConsPlusTitle"/>
        <w:jc w:val="center"/>
      </w:pPr>
      <w:r>
        <w:t>КАПИТАЛЬНОГО СТРОИТЕЛЬСТВА В ЭКСПЛУАТАЦИЮ</w:t>
      </w:r>
    </w:p>
    <w:p w:rsidR="00871372" w:rsidRDefault="00871372">
      <w:pPr>
        <w:pStyle w:val="ConsPlusNormal"/>
        <w:jc w:val="both"/>
      </w:pPr>
    </w:p>
    <w:p w:rsidR="00871372" w:rsidRDefault="00871372">
      <w:pPr>
        <w:pStyle w:val="ConsPlusNormal"/>
        <w:ind w:firstLine="540"/>
        <w:jc w:val="both"/>
      </w:pPr>
      <w:r>
        <w:t>1. Настоящие Правила устанавливают порядок формирования и ведения реестра разрешений на ввод объектов капитального строительства в эксплуатацию, выдаваемых уполномоченными федеральными органами исполнительной власти, Государственной корпорацией по атомной энергии "</w:t>
      </w:r>
      <w:proofErr w:type="spellStart"/>
      <w:r>
        <w:t>Росатом</w:t>
      </w:r>
      <w:proofErr w:type="spellEnd"/>
      <w:r>
        <w:t>" и Государственной корпорацией по космической деятельности "</w:t>
      </w:r>
      <w:proofErr w:type="spellStart"/>
      <w:r>
        <w:t>Роскосмос</w:t>
      </w:r>
      <w:proofErr w:type="spellEnd"/>
      <w:r>
        <w:t>" (далее соответственно - реестр разрешений на ввод в эксплуатацию, уполномоченные органы власти, уполномоченные организации).</w:t>
      </w:r>
    </w:p>
    <w:p w:rsidR="00871372" w:rsidRDefault="00871372">
      <w:pPr>
        <w:pStyle w:val="ConsPlusNormal"/>
        <w:spacing w:before="220"/>
        <w:ind w:firstLine="540"/>
        <w:jc w:val="both"/>
      </w:pPr>
      <w:r>
        <w:t>2. Настоящие Правила не распространяются на правоотношения, связанные с формированием и ведением реестра разрешений на ввод в эксплуатацию, выдаваемых федеральными органами исполнительной власти, уполномоченными в области государственной охраны, обороны, обеспечения безопасности, а также в области разведывательной деятельности.</w:t>
      </w:r>
    </w:p>
    <w:p w:rsidR="00871372" w:rsidRDefault="00871372">
      <w:pPr>
        <w:pStyle w:val="ConsPlusNormal"/>
        <w:spacing w:before="220"/>
        <w:ind w:firstLine="540"/>
        <w:jc w:val="both"/>
      </w:pPr>
      <w:r>
        <w:t>3. Реестр разрешений на ввод в эксплуатацию ведется на русском языке в электронном виде в единой государственной информационной системе обеспечения градостроительной деятельности "</w:t>
      </w:r>
      <w:proofErr w:type="spellStart"/>
      <w:r>
        <w:t>Стройкомплекс</w:t>
      </w:r>
      <w:proofErr w:type="gramStart"/>
      <w:r>
        <w:t>.Р</w:t>
      </w:r>
      <w:proofErr w:type="gramEnd"/>
      <w:r>
        <w:t>Ф</w:t>
      </w:r>
      <w:proofErr w:type="spellEnd"/>
      <w:r>
        <w:t>" (далее - единая информационная система).</w:t>
      </w:r>
    </w:p>
    <w:p w:rsidR="00871372" w:rsidRDefault="00871372">
      <w:pPr>
        <w:pStyle w:val="ConsPlusNormal"/>
        <w:spacing w:before="220"/>
        <w:ind w:firstLine="540"/>
        <w:jc w:val="both"/>
      </w:pPr>
      <w:r>
        <w:lastRenderedPageBreak/>
        <w:t>4. Реестр разрешений на ввод в эксплуатацию формируется путем внесения в него записей, подтверждающих выдачу разрешений на ввод объектов капитального строительства в эксплуатацию (далее - реестровая запись).</w:t>
      </w:r>
    </w:p>
    <w:p w:rsidR="00871372" w:rsidRDefault="00871372">
      <w:pPr>
        <w:pStyle w:val="ConsPlusNormal"/>
        <w:spacing w:before="220"/>
        <w:ind w:firstLine="540"/>
        <w:jc w:val="both"/>
      </w:pPr>
      <w:r>
        <w:t>5. Каждая реестровая запись идентифицируется реестровым номером.</w:t>
      </w:r>
    </w:p>
    <w:p w:rsidR="00871372" w:rsidRDefault="00871372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 xml:space="preserve">Реестровый номер присваивается в предусмотренном </w:t>
      </w:r>
      <w:hyperlink r:id="rId14">
        <w:r>
          <w:rPr>
            <w:color w:val="0000FF"/>
          </w:rPr>
          <w:t>приложением N 2</w:t>
        </w:r>
      </w:hyperlink>
      <w:r>
        <w:t xml:space="preserve"> к Правилам ведения федеральной государственной информационной системы "Федеральный реестр государственных и муниципальных услуг (функций)", утвержденным постановлением Правительства Российской Федерации от 24 октября 2011 г. N 861 "О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функций)", формате </w:t>
      </w:r>
      <w:proofErr w:type="spellStart"/>
      <w:r>
        <w:t>Yxxx-xxxxx-xx</w:t>
      </w:r>
      <w:proofErr w:type="spellEnd"/>
      <w:r>
        <w:t>/</w:t>
      </w:r>
      <w:proofErr w:type="spellStart"/>
      <w:r>
        <w:t>xxxxxxxx</w:t>
      </w:r>
      <w:proofErr w:type="spellEnd"/>
      <w:r>
        <w:t xml:space="preserve"> и состоит из следующих частей:</w:t>
      </w:r>
      <w:proofErr w:type="gramEnd"/>
    </w:p>
    <w:p w:rsidR="00871372" w:rsidRDefault="00871372">
      <w:pPr>
        <w:pStyle w:val="ConsPlusNormal"/>
        <w:spacing w:before="220"/>
        <w:ind w:firstLine="540"/>
        <w:jc w:val="both"/>
      </w:pPr>
      <w:r>
        <w:t>Y - соответствующее буквенное обозначение вида разрешительной деятельности;</w:t>
      </w:r>
    </w:p>
    <w:p w:rsidR="00871372" w:rsidRDefault="00871372">
      <w:pPr>
        <w:pStyle w:val="ConsPlusNormal"/>
        <w:spacing w:before="220"/>
        <w:ind w:firstLine="540"/>
        <w:jc w:val="both"/>
      </w:pPr>
      <w:r>
        <w:t>3 цифры, определяющие код вида разрешительной деятельности;</w:t>
      </w:r>
    </w:p>
    <w:p w:rsidR="00871372" w:rsidRDefault="00871372">
      <w:pPr>
        <w:pStyle w:val="ConsPlusNormal"/>
        <w:spacing w:before="220"/>
        <w:ind w:firstLine="540"/>
        <w:jc w:val="both"/>
      </w:pPr>
      <w:r>
        <w:t>5 цифр, определяющих код разрешительного органа;</w:t>
      </w:r>
    </w:p>
    <w:p w:rsidR="00871372" w:rsidRDefault="00871372">
      <w:pPr>
        <w:pStyle w:val="ConsPlusNormal"/>
        <w:spacing w:before="220"/>
        <w:ind w:firstLine="540"/>
        <w:jc w:val="both"/>
      </w:pPr>
      <w:r>
        <w:t>2 цифры, определяющие код региона по месту принятия решения о выдаче разрешения на ввод объекта капитального строительства в эксплуатацию (при невозможности определения кода региона указывается значение "00");</w:t>
      </w:r>
    </w:p>
    <w:p w:rsidR="00871372" w:rsidRDefault="00871372">
      <w:pPr>
        <w:pStyle w:val="ConsPlusNormal"/>
        <w:spacing w:before="220"/>
        <w:ind w:firstLine="540"/>
        <w:jc w:val="both"/>
      </w:pPr>
      <w:r>
        <w:t>8 цифр, определяющих порядковый номер выданного разрешения на ввод объекта капитального строительства в эксплуатацию.</w:t>
      </w:r>
    </w:p>
    <w:p w:rsidR="00871372" w:rsidRDefault="00871372">
      <w:pPr>
        <w:pStyle w:val="ConsPlusNormal"/>
        <w:spacing w:before="220"/>
        <w:ind w:firstLine="540"/>
        <w:jc w:val="both"/>
      </w:pPr>
      <w:r>
        <w:t>7. Реестровый номер присваивается однократно и не может быть изменен, а также не может использоваться повторно.</w:t>
      </w:r>
    </w:p>
    <w:p w:rsidR="00871372" w:rsidRDefault="00871372">
      <w:pPr>
        <w:pStyle w:val="ConsPlusNormal"/>
        <w:spacing w:before="220"/>
        <w:ind w:firstLine="540"/>
        <w:jc w:val="both"/>
      </w:pPr>
      <w:r>
        <w:t xml:space="preserve">8. Реестровая запись имеет структуру, предусматривающую включение в нее сведений, </w:t>
      </w:r>
      <w:hyperlink r:id="rId15">
        <w:r>
          <w:rPr>
            <w:color w:val="0000FF"/>
          </w:rPr>
          <w:t>состав</w:t>
        </w:r>
      </w:hyperlink>
      <w:r>
        <w:t xml:space="preserve"> которых устанавливается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градостроительства.</w:t>
      </w:r>
    </w:p>
    <w:p w:rsidR="00871372" w:rsidRDefault="00871372">
      <w:pPr>
        <w:pStyle w:val="ConsPlusNormal"/>
        <w:spacing w:before="220"/>
        <w:ind w:firstLine="540"/>
        <w:jc w:val="both"/>
      </w:pPr>
      <w:r>
        <w:t xml:space="preserve">9. Уполномоченный орган власти или уполномоченная организация принимает решение </w:t>
      </w:r>
      <w:proofErr w:type="gramStart"/>
      <w:r>
        <w:t>о выдаче разрешения на ввод объекта капитального строительства в эксплуатацию путем внесения проекта реестровой записи в реестр разрешений на ввод</w:t>
      </w:r>
      <w:proofErr w:type="gramEnd"/>
      <w:r>
        <w:t xml:space="preserve"> в эксплуатацию после осуществления мероприятий, предусмотренных </w:t>
      </w:r>
      <w:hyperlink r:id="rId16">
        <w:r>
          <w:rPr>
            <w:color w:val="0000FF"/>
          </w:rPr>
          <w:t>частью 5 статьи 55</w:t>
        </w:r>
      </w:hyperlink>
      <w:r>
        <w:t xml:space="preserve"> Градостроительного кодекса Российской Федерации.</w:t>
      </w:r>
    </w:p>
    <w:p w:rsidR="00871372" w:rsidRDefault="00871372">
      <w:pPr>
        <w:pStyle w:val="ConsPlusNormal"/>
        <w:spacing w:before="220"/>
        <w:ind w:firstLine="540"/>
        <w:jc w:val="both"/>
      </w:pPr>
      <w:r>
        <w:t xml:space="preserve">10. </w:t>
      </w:r>
      <w:proofErr w:type="gramStart"/>
      <w:r>
        <w:t>Проект реестровой записи формируется в форме электронного документа в единой информационной системе по итогам заполнения уполномоченным органом власти или уполномоченной организацией экранных форм веб-интерфейса единой информационной системы и подписывается усиленной квалифицированной электронной подписью должностного лица уполномоченного органа власти или уполномоченной организации, после чего реестровая запись вносится в реестр разрешений на ввод в эксплуатацию с присвоением реестрового номера.</w:t>
      </w:r>
      <w:proofErr w:type="gramEnd"/>
    </w:p>
    <w:p w:rsidR="00871372" w:rsidRDefault="00871372">
      <w:pPr>
        <w:pStyle w:val="ConsPlusNormal"/>
        <w:spacing w:before="220"/>
        <w:ind w:firstLine="540"/>
        <w:jc w:val="both"/>
      </w:pPr>
      <w:r>
        <w:t xml:space="preserve">11. </w:t>
      </w:r>
      <w:proofErr w:type="gramStart"/>
      <w:r>
        <w:t xml:space="preserve">Уведомление застройщика о положительных результатах рассмотрения заявления о выдаче разрешения на ввод объекта капитального строительства в эксплуатацию осуществляется в автоматическом режиме посредством федеральной государственной информационной системы "Единый портал государственных и муниципальных услуг (функций)", а также указанным застройщиком способом, предусмотренным </w:t>
      </w:r>
      <w:hyperlink r:id="rId17">
        <w:r>
          <w:rPr>
            <w:color w:val="0000FF"/>
          </w:rPr>
          <w:t>частью 2.2 статьи 55</w:t>
        </w:r>
      </w:hyperlink>
      <w:r>
        <w:t xml:space="preserve"> Градостроительного кодекса Российской Федерации, путем направления выписки из реестра разрешений на ввод в эксплуатацию не позднее одного</w:t>
      </w:r>
      <w:proofErr w:type="gramEnd"/>
      <w:r>
        <w:t xml:space="preserve"> рабочего дня, следующего за днем внесения реестровой записи в реестр разрешений на ввод в эксплуатацию.</w:t>
      </w:r>
    </w:p>
    <w:p w:rsidR="00871372" w:rsidRDefault="00871372">
      <w:pPr>
        <w:pStyle w:val="ConsPlusNormal"/>
        <w:spacing w:before="220"/>
        <w:ind w:firstLine="540"/>
        <w:jc w:val="both"/>
      </w:pPr>
      <w:bookmarkStart w:id="10" w:name="P98"/>
      <w:bookmarkEnd w:id="10"/>
      <w:r>
        <w:lastRenderedPageBreak/>
        <w:t>12. Внесение изменений в реестр разрешений на ввод в эксплуатацию осуществляется при получении уполномоченным органом власти или уполномоченной организацией заявления застройщика о внесении изменений в реестр разрешений на ввод в эксплуатацию (в том числе в связи с необходимостью исправления допущенной опечатки и (или) ошибки в реестре разрешений на ввод в эксплуатацию).</w:t>
      </w:r>
    </w:p>
    <w:p w:rsidR="00871372" w:rsidRDefault="00871372">
      <w:pPr>
        <w:pStyle w:val="ConsPlusNormal"/>
        <w:spacing w:before="220"/>
        <w:ind w:firstLine="540"/>
        <w:jc w:val="both"/>
      </w:pPr>
      <w:r>
        <w:t xml:space="preserve">13. </w:t>
      </w:r>
      <w:proofErr w:type="gramStart"/>
      <w:r>
        <w:t xml:space="preserve">Внесение изменений в реестр разрешений на ввод в эксплуатацию осуществляется уполномоченным органом власти или уполномоченной организацией самостоятельно в срок не более 5 рабочих дней со дня получения уполномоченным органом власти или уполномоченной организацией заявления, указанного в </w:t>
      </w:r>
      <w:hyperlink w:anchor="P98">
        <w:r>
          <w:rPr>
            <w:color w:val="0000FF"/>
          </w:rPr>
          <w:t>пункте 12</w:t>
        </w:r>
      </w:hyperlink>
      <w:r>
        <w:t xml:space="preserve"> настоящих Правил, в соответствии с </w:t>
      </w:r>
      <w:hyperlink r:id="rId18">
        <w:r>
          <w:rPr>
            <w:color w:val="0000FF"/>
          </w:rPr>
          <w:t>частью 5.3 статьи 55</w:t>
        </w:r>
      </w:hyperlink>
      <w:r>
        <w:t xml:space="preserve"> Градостроительного кодекса Российской Федерации путем заполнения экранных форм веб-интерфейса единой информационной системы и</w:t>
      </w:r>
      <w:proofErr w:type="gramEnd"/>
      <w:r>
        <w:t xml:space="preserve"> подписания усиленной квалифицированной электронной подписью должностного лица уполномоченного органа власти или уполномоченной организации.</w:t>
      </w:r>
    </w:p>
    <w:p w:rsidR="00871372" w:rsidRDefault="00871372">
      <w:pPr>
        <w:pStyle w:val="ConsPlusNormal"/>
        <w:spacing w:before="220"/>
        <w:ind w:firstLine="540"/>
        <w:jc w:val="both"/>
      </w:pPr>
      <w:r>
        <w:t>14. Удаление реестровых записей не допускается.</w:t>
      </w:r>
    </w:p>
    <w:p w:rsidR="00871372" w:rsidRDefault="00871372">
      <w:pPr>
        <w:pStyle w:val="ConsPlusNormal"/>
        <w:jc w:val="both"/>
      </w:pPr>
    </w:p>
    <w:p w:rsidR="00871372" w:rsidRDefault="00871372">
      <w:pPr>
        <w:pStyle w:val="ConsPlusNormal"/>
        <w:jc w:val="both"/>
      </w:pPr>
    </w:p>
    <w:p w:rsidR="00871372" w:rsidRDefault="0087137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046E0" w:rsidRDefault="00A046E0"/>
    <w:sectPr w:rsidR="00A046E0" w:rsidSect="004E7B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372"/>
    <w:rsid w:val="00871372"/>
    <w:rsid w:val="00A04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7137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7137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7137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7137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7137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7137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F320EC6415D41D0D0F323E5C1084B684138141A19A444D708ABA9E38FCA9E0E2A9C3E1BBEE38CE453E2E05539A8D0ED352EF302BD36QCS2N" TargetMode="External"/><Relationship Id="rId13" Type="http://schemas.openxmlformats.org/officeDocument/2006/relationships/hyperlink" Target="consultantplus://offline/ref=FF320EC6415D41D0D0F323E5C1084B684138141A19A444D708ABA9E38FCA9E0E2A9C3E1DB3EE88E453E2E05539A8D0ED352EF302BD36QCS2N" TargetMode="External"/><Relationship Id="rId18" Type="http://schemas.openxmlformats.org/officeDocument/2006/relationships/hyperlink" Target="consultantplus://offline/ref=FF320EC6415D41D0D0F323E5C1084B684138141A19A444D708ABA9E38FCA9E0E2A9C3E1DB3E38BE453E2E05539A8D0ED352EF302BD36QCS2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F320EC6415D41D0D0F323E5C1084B684138141A19A444D708ABA9E38FCA9E0E2A9C3E1BB1EE87BB56F7F10D36AACEF33237EF00BFQ3S2N" TargetMode="External"/><Relationship Id="rId12" Type="http://schemas.openxmlformats.org/officeDocument/2006/relationships/hyperlink" Target="consultantplus://offline/ref=FF320EC6415D41D0D0F323E5C1084B684138141A19A444D708ABA9E38FCA9E0E2A9C3E1DB3EE8EE453E2E05539A8D0ED352EF302BD36QCS2N" TargetMode="External"/><Relationship Id="rId17" Type="http://schemas.openxmlformats.org/officeDocument/2006/relationships/hyperlink" Target="consultantplus://offline/ref=FF320EC6415D41D0D0F323E5C1084B684138141A19A444D708ABA9E38FCA9E0E2A9C3E1ABEEB8BE453E2E05539A8D0ED352EF302BD36QCS2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F320EC6415D41D0D0F323E5C1084B684138141A19A444D708ABA9E38FCA9E0E2A9C3E18B6E98CEA06B8F05170FFDDF13537ED07A336C4BAQFSFN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F320EC6415D41D0D0F323E5C1084B684139151A1AA644D708ABA9E38FCA9E0E2A9C3E18B6EB8CEE05B8F05170FFDDF13537ED07A336C4BAQFSFN" TargetMode="External"/><Relationship Id="rId11" Type="http://schemas.openxmlformats.org/officeDocument/2006/relationships/hyperlink" Target="consultantplus://offline/ref=FF320EC6415D41D0D0F323E5C1084B684138141A19A444D708ABA9E38FCA9E0E2A9C3E1DB3EE85E453E2E05539A8D0ED352EF302BD36QCS2N" TargetMode="External"/><Relationship Id="rId5" Type="http://schemas.openxmlformats.org/officeDocument/2006/relationships/hyperlink" Target="consultantplus://offline/ref=FF320EC6415D41D0D0F323E5C1084B684138111217A744D708ABA9E38FCA9E0E2A9C3E1FB7E887BB56F7F10D36AACEF33237EF00BFQ3S2N" TargetMode="External"/><Relationship Id="rId15" Type="http://schemas.openxmlformats.org/officeDocument/2006/relationships/hyperlink" Target="consultantplus://offline/ref=FF320EC6415D41D0D0F323E5C1084B684139151A1AA644D708ABA9E38FCA9E0E2A9C3E18B6EB8DEB00B8F05170FFDDF13537ED07A336C4BAQFSFN" TargetMode="External"/><Relationship Id="rId10" Type="http://schemas.openxmlformats.org/officeDocument/2006/relationships/hyperlink" Target="consultantplus://offline/ref=FF320EC6415D41D0D0F323E5C1084B684138141A19A444D708ABA9E38FCA9E0E2A9C3E1DB3EE89E453E2E05539A8D0ED352EF302BD36QCS2N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F320EC6415D41D0D0F323E5C1084B684138141A19A444D708ABA9E38FCA9E0E2A9C3E1AB1EF8FE453E2E05539A8D0ED352EF302BD36QCS2N" TargetMode="External"/><Relationship Id="rId14" Type="http://schemas.openxmlformats.org/officeDocument/2006/relationships/hyperlink" Target="consultantplus://offline/ref=FF320EC6415D41D0D0F323E5C1084B684138111217A744D708ABA9E38FCA9E0E2A9C3E1FB7E887BB56F7F10D36AACEF33237EF00BFQ3S2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2692</Words>
  <Characters>15347</Characters>
  <Application>Microsoft Office Word</Application>
  <DocSecurity>0</DocSecurity>
  <Lines>127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2026-07-20T13:18:00Z</dcterms:created>
  <dcterms:modified xsi:type="dcterms:W3CDTF">2026-07-20T13:18:00Z</dcterms:modified>
</cp:coreProperties>
</file>